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single" w:sz="18" w:space="0" w:color="C00000"/>
          <w:left w:val="none" w:sz="0" w:space="0" w:color="auto"/>
          <w:bottom w:val="single" w:sz="18" w:space="0" w:color="C00000"/>
          <w:right w:val="none" w:sz="0" w:space="0" w:color="auto"/>
          <w:insideH w:val="none" w:sz="0" w:space="0" w:color="auto"/>
          <w:insideV w:val="none" w:sz="0" w:space="0" w:color="auto"/>
        </w:tblBorders>
        <w:tblLook w:val="04A0" w:firstRow="1" w:lastRow="0" w:firstColumn="1" w:lastColumn="0" w:noHBand="0" w:noVBand="1"/>
      </w:tblPr>
      <w:tblGrid>
        <w:gridCol w:w="2127"/>
        <w:gridCol w:w="659"/>
        <w:gridCol w:w="2242"/>
        <w:gridCol w:w="5176"/>
      </w:tblGrid>
      <w:tr w:rsidR="00AF590E" w:rsidRPr="00A67761" w14:paraId="03FA6FC2" w14:textId="77777777" w:rsidTr="002F6FEA">
        <w:trPr>
          <w:trHeight w:hRule="exact" w:val="1701"/>
        </w:trPr>
        <w:tc>
          <w:tcPr>
            <w:tcW w:w="2127" w:type="dxa"/>
            <w:tcBorders>
              <w:top w:val="single" w:sz="18" w:space="0" w:color="C00000"/>
              <w:bottom w:val="single" w:sz="18" w:space="0" w:color="C00000"/>
            </w:tcBorders>
            <w:tcMar>
              <w:left w:w="45" w:type="dxa"/>
              <w:right w:w="0" w:type="dxa"/>
            </w:tcMar>
            <w:vAlign w:val="center"/>
          </w:tcPr>
          <w:p w14:paraId="1C24496E" w14:textId="58027EE7" w:rsidR="00AF590E" w:rsidRDefault="00E170B4" w:rsidP="002F6FEA">
            <w:pPr>
              <w:rPr>
                <w:noProof/>
                <w:lang w:eastAsia="tr-TR"/>
              </w:rPr>
            </w:pPr>
            <w:r w:rsidRPr="00E170B4">
              <w:rPr>
                <w:noProof/>
                <w:lang w:eastAsia="tr-TR"/>
              </w:rPr>
              <w:drawing>
                <wp:inline distT="0" distB="0" distL="0" distR="0" wp14:anchorId="72CB44A6" wp14:editId="07F1DC4F">
                  <wp:extent cx="1262074" cy="846000"/>
                  <wp:effectExtent l="0" t="0" r="0" b="0"/>
                  <wp:docPr id="2922014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01445" name=""/>
                          <pic:cNvPicPr/>
                        </pic:nvPicPr>
                        <pic:blipFill>
                          <a:blip r:embed="rId8"/>
                          <a:stretch>
                            <a:fillRect/>
                          </a:stretch>
                        </pic:blipFill>
                        <pic:spPr>
                          <a:xfrm>
                            <a:off x="0" y="0"/>
                            <a:ext cx="1262074" cy="846000"/>
                          </a:xfrm>
                          <a:prstGeom prst="rect">
                            <a:avLst/>
                          </a:prstGeom>
                        </pic:spPr>
                      </pic:pic>
                    </a:graphicData>
                  </a:graphic>
                </wp:inline>
              </w:drawing>
            </w:r>
          </w:p>
        </w:tc>
        <w:tc>
          <w:tcPr>
            <w:tcW w:w="8077" w:type="dxa"/>
            <w:gridSpan w:val="3"/>
            <w:tcBorders>
              <w:top w:val="single" w:sz="18" w:space="0" w:color="C00000"/>
              <w:bottom w:val="single" w:sz="18" w:space="0" w:color="C00000"/>
            </w:tcBorders>
            <w:vAlign w:val="center"/>
          </w:tcPr>
          <w:p w14:paraId="3A300EC4" w14:textId="38D29D06" w:rsidR="003B6D9E" w:rsidRPr="003B6D9E" w:rsidRDefault="00044743" w:rsidP="003B6D9E">
            <w:pPr>
              <w:jc w:val="right"/>
              <w:rPr>
                <w:rFonts w:ascii="Podkova" w:hAnsi="Podkova"/>
                <w:b/>
                <w:noProof/>
                <w:color w:val="C00000"/>
                <w:sz w:val="32"/>
                <w:szCs w:val="32"/>
                <w:lang w:eastAsia="tr-TR"/>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pPr>
            <w:r w:rsidRPr="003B6D9E">
              <w:rPr>
                <w:rFonts w:ascii="Podkova" w:hAnsi="Podkova"/>
                <w:b/>
                <w:noProof/>
                <w:color w:val="C00000"/>
                <w:sz w:val="32"/>
                <w:szCs w:val="32"/>
                <w:lang w:eastAsia="tr-TR"/>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PACE</w:t>
            </w:r>
            <w:r w:rsidR="00B33BAB" w:rsidRPr="003B6D9E">
              <w:rPr>
                <w:rFonts w:ascii="Podkova" w:hAnsi="Podkova"/>
                <w:b/>
                <w:noProof/>
                <w:color w:val="C00000"/>
                <w:sz w:val="32"/>
                <w:szCs w:val="32"/>
                <w:lang w:eastAsia="tr-TR"/>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-202</w:t>
            </w:r>
            <w:r w:rsidR="00E170B4">
              <w:rPr>
                <w:rFonts w:ascii="Podkova" w:hAnsi="Podkova"/>
                <w:b/>
                <w:noProof/>
                <w:color w:val="C00000"/>
                <w:sz w:val="32"/>
                <w:szCs w:val="32"/>
                <w:lang w:eastAsia="tr-TR"/>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6</w:t>
            </w:r>
          </w:p>
          <w:p w14:paraId="43C390C5" w14:textId="77777777" w:rsidR="003B6D9E" w:rsidRDefault="003B6D9E" w:rsidP="003B6D9E">
            <w:pPr>
              <w:jc w:val="right"/>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D9E">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Third </w:t>
            </w:r>
            <w:r w:rsidR="00E93E5C" w:rsidRPr="003B6D9E">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International </w:t>
            </w:r>
            <w:r w:rsidR="00044743" w:rsidRPr="003B6D9E">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Congress</w:t>
            </w:r>
            <w:r w:rsidRPr="003B6D9E">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4743" w:rsidRPr="003B6D9E">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t>
            </w:r>
          </w:p>
          <w:p w14:paraId="64344897" w14:textId="3FE4B369" w:rsidR="003B6D9E" w:rsidRPr="003B6D9E" w:rsidRDefault="00044743" w:rsidP="003B6D9E">
            <w:pPr>
              <w:jc w:val="right"/>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D9E">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Phenomenological Aspects </w:t>
            </w:r>
            <w:r w:rsidR="003B6D9E" w:rsidRPr="003B6D9E">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w:t>
            </w:r>
            <w:r w:rsidRPr="003B6D9E">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4D46A30" w14:textId="4713F895" w:rsidR="00B33BAB" w:rsidRPr="003B6D9E" w:rsidRDefault="00044743" w:rsidP="003B6D9E">
            <w:pPr>
              <w:jc w:val="right"/>
              <w:rPr>
                <w:rFonts w:ascii="Podkova" w:hAnsi="Podkova"/>
                <w:b/>
                <w:noProof/>
                <w:color w:val="C00000"/>
                <w:sz w:val="32"/>
                <w:szCs w:val="32"/>
                <w:lang w:eastAsia="tr-TR"/>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pPr>
            <w:r w:rsidRPr="003B6D9E">
              <w:rPr>
                <w:rFonts w:ascii="Podkova" w:hAnsi="Podkova"/>
                <w:b/>
                <w:noProof/>
                <w:color w:val="002060"/>
                <w:sz w:val="32"/>
                <w:szCs w:val="32"/>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Civil Engineering</w:t>
            </w:r>
          </w:p>
        </w:tc>
      </w:tr>
      <w:tr w:rsidR="00AF590E" w:rsidRPr="00A67761" w14:paraId="5A830618" w14:textId="77777777" w:rsidTr="00FB2E4A">
        <w:tblPrEx>
          <w:tblBorders>
            <w:top w:val="none" w:sz="0" w:space="0" w:color="auto"/>
            <w:bottom w:val="none" w:sz="0" w:space="0" w:color="auto"/>
          </w:tblBorders>
          <w:shd w:val="clear" w:color="auto" w:fill="D8BEEC"/>
        </w:tblPrEx>
        <w:trPr>
          <w:trHeight w:hRule="exact" w:val="454"/>
        </w:trPr>
        <w:tc>
          <w:tcPr>
            <w:tcW w:w="5028" w:type="dxa"/>
            <w:gridSpan w:val="3"/>
            <w:tcBorders>
              <w:top w:val="single" w:sz="18" w:space="0" w:color="C00000"/>
            </w:tcBorders>
            <w:tcMar>
              <w:left w:w="0" w:type="dxa"/>
              <w:right w:w="0" w:type="dxa"/>
            </w:tcMar>
          </w:tcPr>
          <w:p w14:paraId="399E216B" w14:textId="77777777" w:rsidR="00AF590E" w:rsidRPr="002B1B30" w:rsidRDefault="00AF590E" w:rsidP="001872CB">
            <w:pPr>
              <w:rPr>
                <w:rFonts w:ascii="Podkova" w:hAnsi="Podkova"/>
                <w:color w:val="BFBFBF" w:themeColor="background1" w:themeShade="BF"/>
                <w:sz w:val="20"/>
                <w:szCs w:val="24"/>
                <w:lang w:val="en-US"/>
              </w:rPr>
            </w:pPr>
            <w:r w:rsidRPr="002B1B30">
              <w:rPr>
                <w:rFonts w:ascii="Podkova" w:hAnsi="Podkova"/>
                <w:color w:val="BFBFBF" w:themeColor="background1" w:themeShade="BF"/>
                <w:sz w:val="20"/>
                <w:szCs w:val="24"/>
                <w:lang w:val="en-US"/>
              </w:rPr>
              <w:t>Research Article</w:t>
            </w:r>
            <w:r>
              <w:rPr>
                <w:rFonts w:ascii="Podkova" w:hAnsi="Podkova"/>
                <w:color w:val="BFBFBF" w:themeColor="background1" w:themeShade="BF"/>
                <w:sz w:val="20"/>
                <w:szCs w:val="24"/>
                <w:lang w:val="en-US"/>
              </w:rPr>
              <w:t xml:space="preserve">   </w:t>
            </w:r>
          </w:p>
        </w:tc>
        <w:tc>
          <w:tcPr>
            <w:tcW w:w="5176" w:type="dxa"/>
            <w:tcBorders>
              <w:top w:val="single" w:sz="18" w:space="0" w:color="C00000"/>
            </w:tcBorders>
          </w:tcPr>
          <w:p w14:paraId="0274EBB4" w14:textId="7EAA69B1" w:rsidR="00AF590E" w:rsidRPr="003B6D9E" w:rsidRDefault="00E170B4" w:rsidP="001872CB">
            <w:pPr>
              <w:jc w:val="right"/>
              <w:rPr>
                <w:rFonts w:ascii="Podkova" w:hAnsi="Podkova"/>
                <w:color w:val="BFBFBF" w:themeColor="background1" w:themeShade="BF"/>
                <w:sz w:val="24"/>
                <w:szCs w:val="24"/>
                <w:lang w:val="en-US"/>
              </w:rPr>
            </w:pPr>
            <w:r>
              <w:rPr>
                <w:rFonts w:ascii="Podkova" w:hAnsi="Podkova"/>
                <w:color w:val="BFBFBF" w:themeColor="background1" w:themeShade="BF"/>
                <w:sz w:val="20"/>
                <w:szCs w:val="20"/>
                <w:lang w:val="en-US"/>
              </w:rPr>
              <w:t>17</w:t>
            </w:r>
            <w:r w:rsidR="00AF590E" w:rsidRPr="003B6D9E">
              <w:rPr>
                <w:rFonts w:ascii="Podkova" w:hAnsi="Podkova"/>
                <w:color w:val="BFBFBF" w:themeColor="background1" w:themeShade="BF"/>
                <w:sz w:val="20"/>
                <w:szCs w:val="20"/>
                <w:lang w:val="en-US"/>
              </w:rPr>
              <w:t>-</w:t>
            </w:r>
            <w:r>
              <w:rPr>
                <w:rFonts w:ascii="Podkova" w:hAnsi="Podkova"/>
                <w:color w:val="BFBFBF" w:themeColor="background1" w:themeShade="BF"/>
                <w:sz w:val="20"/>
                <w:szCs w:val="20"/>
                <w:lang w:val="en-US"/>
              </w:rPr>
              <w:t>19</w:t>
            </w:r>
            <w:r w:rsidR="00AF590E" w:rsidRPr="003B6D9E">
              <w:rPr>
                <w:rFonts w:ascii="Podkova" w:hAnsi="Podkova"/>
                <w:color w:val="BFBFBF" w:themeColor="background1" w:themeShade="BF"/>
                <w:sz w:val="20"/>
                <w:szCs w:val="20"/>
                <w:lang w:val="en-US"/>
              </w:rPr>
              <w:t xml:space="preserve"> </w:t>
            </w:r>
            <w:r>
              <w:rPr>
                <w:rFonts w:ascii="Podkova" w:hAnsi="Podkova"/>
                <w:color w:val="BFBFBF" w:themeColor="background1" w:themeShade="BF"/>
                <w:sz w:val="20"/>
                <w:szCs w:val="20"/>
                <w:lang w:val="en-US"/>
              </w:rPr>
              <w:t>September</w:t>
            </w:r>
            <w:r w:rsidR="00AF590E" w:rsidRPr="003B6D9E">
              <w:rPr>
                <w:rFonts w:ascii="Podkova" w:hAnsi="Podkova"/>
                <w:color w:val="BFBFBF" w:themeColor="background1" w:themeShade="BF"/>
                <w:sz w:val="20"/>
                <w:szCs w:val="20"/>
                <w:lang w:val="en-US"/>
              </w:rPr>
              <w:t xml:space="preserve"> 202</w:t>
            </w:r>
            <w:r>
              <w:rPr>
                <w:rFonts w:ascii="Podkova" w:hAnsi="Podkova"/>
                <w:color w:val="BFBFBF" w:themeColor="background1" w:themeShade="BF"/>
                <w:sz w:val="20"/>
                <w:szCs w:val="20"/>
                <w:lang w:val="en-US"/>
              </w:rPr>
              <w:t>6</w:t>
            </w:r>
          </w:p>
        </w:tc>
      </w:tr>
      <w:tr w:rsidR="00A67DEC" w:rsidRPr="00297B1D" w14:paraId="2BF0019A" w14:textId="77777777" w:rsidTr="00332A44">
        <w:tblPrEx>
          <w:tblBorders>
            <w:top w:val="none" w:sz="0" w:space="0" w:color="auto"/>
            <w:bottom w:val="none" w:sz="0" w:space="0" w:color="auto"/>
          </w:tblBorders>
          <w:shd w:val="clear" w:color="auto" w:fill="D8BEEC"/>
        </w:tblPrEx>
        <w:trPr>
          <w:trHeight w:hRule="exact" w:val="851"/>
        </w:trPr>
        <w:tc>
          <w:tcPr>
            <w:tcW w:w="10204" w:type="dxa"/>
            <w:gridSpan w:val="4"/>
            <w:tcMar>
              <w:left w:w="0" w:type="dxa"/>
              <w:right w:w="0" w:type="dxa"/>
            </w:tcMar>
          </w:tcPr>
          <w:p w14:paraId="6F8DBF47" w14:textId="77777777" w:rsidR="00A67DEC" w:rsidRPr="0094657C" w:rsidRDefault="00332A44" w:rsidP="0094657C">
            <w:pPr>
              <w:pStyle w:val="Balk1"/>
            </w:pPr>
            <w:r w:rsidRPr="0094657C">
              <w:t>Title of the Manuscript</w:t>
            </w:r>
          </w:p>
        </w:tc>
      </w:tr>
      <w:tr w:rsidR="00355773" w:rsidRPr="00D0241A" w14:paraId="39EA65D5" w14:textId="77777777" w:rsidTr="000842DE">
        <w:tblPrEx>
          <w:tblBorders>
            <w:top w:val="none" w:sz="0" w:space="0" w:color="auto"/>
            <w:bottom w:val="none" w:sz="0" w:space="0" w:color="auto"/>
          </w:tblBorders>
          <w:shd w:val="clear" w:color="auto" w:fill="D8BEEC"/>
        </w:tblPrEx>
        <w:trPr>
          <w:trHeight w:val="227"/>
        </w:trPr>
        <w:tc>
          <w:tcPr>
            <w:tcW w:w="10204" w:type="dxa"/>
            <w:gridSpan w:val="4"/>
            <w:tcMar>
              <w:left w:w="0" w:type="dxa"/>
              <w:right w:w="0" w:type="dxa"/>
            </w:tcMar>
          </w:tcPr>
          <w:p w14:paraId="317A3FB2" w14:textId="77777777" w:rsidR="00355773" w:rsidRPr="00D0241A" w:rsidRDefault="00355773" w:rsidP="000842DE">
            <w:pPr>
              <w:rPr>
                <w:rFonts w:ascii="Podkova" w:hAnsi="Podkova"/>
                <w:color w:val="000000" w:themeColor="text1"/>
                <w:sz w:val="20"/>
                <w:szCs w:val="20"/>
                <w:lang w:val="en-US"/>
              </w:rPr>
            </w:pPr>
            <w:r w:rsidRPr="0094657C">
              <w:rPr>
                <w:rStyle w:val="Balk2Char"/>
              </w:rPr>
              <w:t>Author</w:t>
            </w:r>
            <w:r w:rsidRPr="00D0241A">
              <w:rPr>
                <w:rFonts w:ascii="Podkova" w:hAnsi="Podkova"/>
                <w:color w:val="000000" w:themeColor="text1"/>
                <w:sz w:val="20"/>
                <w:szCs w:val="20"/>
                <w:vertAlign w:val="superscript"/>
                <w:lang w:val="en-US"/>
              </w:rPr>
              <w:t>*</w:t>
            </w:r>
            <w:r w:rsidRPr="00D0241A">
              <w:rPr>
                <w:rFonts w:ascii="Podkova" w:hAnsi="Podkova"/>
                <w:color w:val="000000" w:themeColor="text1"/>
                <w:sz w:val="20"/>
                <w:szCs w:val="20"/>
                <w:lang w:val="en-US"/>
              </w:rPr>
              <w:t>,</w:t>
            </w:r>
            <w:r w:rsidRPr="00D0241A">
              <w:rPr>
                <w:rFonts w:ascii="Podkova" w:hAnsi="Podkova"/>
                <w:color w:val="000000" w:themeColor="text1"/>
                <w:sz w:val="20"/>
                <w:szCs w:val="20"/>
                <w:vertAlign w:val="superscript"/>
                <w:lang w:val="en-US"/>
              </w:rPr>
              <w:t>1</w:t>
            </w:r>
            <w:r>
              <w:rPr>
                <w:rFonts w:ascii="Podkova" w:hAnsi="Podkova"/>
                <w:color w:val="000000" w:themeColor="text1"/>
                <w:sz w:val="20"/>
                <w:szCs w:val="20"/>
                <w:lang w:val="en-US"/>
              </w:rPr>
              <w:t xml:space="preserve"> (ORCID #)</w:t>
            </w:r>
            <w:r w:rsidRPr="00D0241A">
              <w:rPr>
                <w:rFonts w:ascii="Podkova" w:hAnsi="Podkova"/>
                <w:color w:val="000000" w:themeColor="text1"/>
                <w:sz w:val="20"/>
                <w:szCs w:val="20"/>
                <w:lang w:val="en-US"/>
              </w:rPr>
              <w:t xml:space="preserve">, </w:t>
            </w:r>
            <w:r w:rsidRPr="0094657C">
              <w:rPr>
                <w:rStyle w:val="Balk2Char"/>
              </w:rPr>
              <w:t>Author</w:t>
            </w:r>
            <w:r w:rsidRPr="00D0241A">
              <w:rPr>
                <w:rFonts w:ascii="Podkova" w:hAnsi="Podkova"/>
                <w:color w:val="000000" w:themeColor="text1"/>
                <w:sz w:val="20"/>
                <w:szCs w:val="20"/>
                <w:vertAlign w:val="superscript"/>
                <w:lang w:val="en-US"/>
              </w:rPr>
              <w:t>2</w:t>
            </w:r>
            <w:r>
              <w:rPr>
                <w:rFonts w:ascii="Podkova" w:hAnsi="Podkova"/>
                <w:color w:val="000000" w:themeColor="text1"/>
                <w:sz w:val="20"/>
                <w:szCs w:val="20"/>
                <w:lang w:val="en-US"/>
              </w:rPr>
              <w:t>(ORCID #)</w:t>
            </w:r>
            <w:r w:rsidRPr="00D0241A">
              <w:rPr>
                <w:rFonts w:ascii="Podkova" w:hAnsi="Podkova"/>
                <w:color w:val="000000" w:themeColor="text1"/>
                <w:sz w:val="20"/>
                <w:szCs w:val="20"/>
                <w:lang w:val="en-US"/>
              </w:rPr>
              <w:t xml:space="preserve">,, </w:t>
            </w:r>
            <w:r w:rsidRPr="0094657C">
              <w:rPr>
                <w:rStyle w:val="Balk2Char"/>
              </w:rPr>
              <w:t>Author</w:t>
            </w:r>
            <w:r w:rsidRPr="00D0241A">
              <w:rPr>
                <w:rFonts w:ascii="Podkova" w:hAnsi="Podkova"/>
                <w:color w:val="000000" w:themeColor="text1"/>
                <w:sz w:val="20"/>
                <w:szCs w:val="20"/>
                <w:vertAlign w:val="superscript"/>
                <w:lang w:val="en-US"/>
              </w:rPr>
              <w:t>3</w:t>
            </w:r>
            <w:r>
              <w:rPr>
                <w:rFonts w:ascii="Podkova" w:hAnsi="Podkova"/>
                <w:color w:val="000000" w:themeColor="text1"/>
                <w:sz w:val="20"/>
                <w:szCs w:val="20"/>
                <w:lang w:val="en-US"/>
              </w:rPr>
              <w:t>(ORCID #)</w:t>
            </w:r>
            <w:r w:rsidRPr="00D0241A">
              <w:rPr>
                <w:rFonts w:ascii="Podkova" w:hAnsi="Podkova"/>
                <w:color w:val="000000" w:themeColor="text1"/>
                <w:sz w:val="20"/>
                <w:szCs w:val="20"/>
                <w:lang w:val="en-US"/>
              </w:rPr>
              <w:t xml:space="preserve">,, etc. </w:t>
            </w:r>
            <w:r>
              <w:rPr>
                <w:rFonts w:ascii="Podkova" w:hAnsi="Podkova"/>
                <w:color w:val="000000" w:themeColor="text1"/>
                <w:sz w:val="20"/>
                <w:szCs w:val="20"/>
                <w:lang w:val="en-US"/>
              </w:rPr>
              <w:t xml:space="preserve"> </w:t>
            </w:r>
            <w:r w:rsidRPr="00ED25D0">
              <w:rPr>
                <w:rFonts w:ascii="Podkova" w:hAnsi="Podkova"/>
                <w:i/>
                <w:color w:val="000000" w:themeColor="text1"/>
                <w:sz w:val="20"/>
                <w:szCs w:val="20"/>
                <w:lang w:val="en-US"/>
              </w:rPr>
              <w:t>(Author names have to be as full name and surname)</w:t>
            </w:r>
          </w:p>
        </w:tc>
      </w:tr>
      <w:tr w:rsidR="00E501F6" w:rsidRPr="00A67761" w14:paraId="7CFE1F01" w14:textId="77777777" w:rsidTr="00332A44">
        <w:tblPrEx>
          <w:tblBorders>
            <w:top w:val="none" w:sz="0" w:space="0" w:color="auto"/>
            <w:bottom w:val="none" w:sz="0" w:space="0" w:color="auto"/>
          </w:tblBorders>
          <w:shd w:val="clear" w:color="auto" w:fill="D8BEEC"/>
        </w:tblPrEx>
        <w:trPr>
          <w:trHeight w:val="227"/>
        </w:trPr>
        <w:tc>
          <w:tcPr>
            <w:tcW w:w="10204" w:type="dxa"/>
            <w:gridSpan w:val="4"/>
            <w:tcMar>
              <w:left w:w="0" w:type="dxa"/>
              <w:right w:w="0" w:type="dxa"/>
            </w:tcMar>
          </w:tcPr>
          <w:p w14:paraId="705171DF" w14:textId="77777777" w:rsidR="00E501F6" w:rsidRPr="00A67761" w:rsidRDefault="00E501F6" w:rsidP="00E501F6">
            <w:pPr>
              <w:rPr>
                <w:rFonts w:ascii="Podkova" w:hAnsi="Podkova"/>
                <w:i/>
                <w:color w:val="000000" w:themeColor="text1"/>
                <w:sz w:val="18"/>
                <w:szCs w:val="24"/>
                <w:lang w:val="en-US"/>
              </w:rPr>
            </w:pPr>
            <w:r w:rsidRPr="00297B1D">
              <w:rPr>
                <w:rFonts w:ascii="Podkova" w:hAnsi="Podkova"/>
                <w:i/>
                <w:color w:val="000000" w:themeColor="text1"/>
                <w:sz w:val="18"/>
                <w:szCs w:val="24"/>
                <w:vertAlign w:val="superscript"/>
                <w:lang w:val="en-US"/>
              </w:rPr>
              <w:t>1</w:t>
            </w:r>
            <w:r>
              <w:rPr>
                <w:rFonts w:ascii="Podkova" w:hAnsi="Podkova"/>
                <w:i/>
                <w:color w:val="000000" w:themeColor="text1"/>
                <w:sz w:val="18"/>
                <w:szCs w:val="24"/>
                <w:lang w:val="en-US"/>
              </w:rPr>
              <w:t>Author Affiliation</w:t>
            </w:r>
          </w:p>
          <w:p w14:paraId="7F8A5B83" w14:textId="77777777" w:rsidR="00E501F6" w:rsidRPr="00A67761" w:rsidRDefault="00E501F6" w:rsidP="00E501F6">
            <w:pPr>
              <w:rPr>
                <w:rFonts w:ascii="Podkova" w:hAnsi="Podkova"/>
                <w:i/>
                <w:color w:val="000000" w:themeColor="text1"/>
                <w:sz w:val="18"/>
                <w:szCs w:val="24"/>
                <w:lang w:val="en-US"/>
              </w:rPr>
            </w:pPr>
            <w:r>
              <w:rPr>
                <w:rFonts w:ascii="Podkova" w:hAnsi="Podkova"/>
                <w:i/>
                <w:color w:val="000000" w:themeColor="text1"/>
                <w:sz w:val="18"/>
                <w:szCs w:val="24"/>
                <w:vertAlign w:val="superscript"/>
                <w:lang w:val="en-US"/>
              </w:rPr>
              <w:t>2</w:t>
            </w:r>
            <w:r>
              <w:rPr>
                <w:rFonts w:ascii="Podkova" w:hAnsi="Podkova"/>
                <w:i/>
                <w:color w:val="000000" w:themeColor="text1"/>
                <w:sz w:val="18"/>
                <w:szCs w:val="24"/>
                <w:lang w:val="en-US"/>
              </w:rPr>
              <w:t>Author Affiliation</w:t>
            </w:r>
            <w:r w:rsidR="0039758A">
              <w:rPr>
                <w:rFonts w:ascii="Podkova" w:hAnsi="Podkova"/>
                <w:i/>
                <w:color w:val="000000" w:themeColor="text1"/>
                <w:sz w:val="18"/>
                <w:szCs w:val="24"/>
                <w:lang w:val="en-US"/>
              </w:rPr>
              <w:t xml:space="preserve"> (if different)</w:t>
            </w:r>
          </w:p>
          <w:p w14:paraId="79E5B92E" w14:textId="77777777" w:rsidR="00E501F6" w:rsidRPr="00A67761" w:rsidRDefault="00E501F6" w:rsidP="00E501F6">
            <w:pPr>
              <w:rPr>
                <w:rFonts w:ascii="Podkova" w:hAnsi="Podkova"/>
                <w:color w:val="000000" w:themeColor="text1"/>
                <w:szCs w:val="24"/>
                <w:lang w:val="en-US"/>
              </w:rPr>
            </w:pPr>
            <w:r>
              <w:rPr>
                <w:rFonts w:ascii="Podkova" w:hAnsi="Podkova"/>
                <w:i/>
                <w:color w:val="000000" w:themeColor="text1"/>
                <w:sz w:val="18"/>
                <w:szCs w:val="24"/>
                <w:vertAlign w:val="superscript"/>
                <w:lang w:val="en-US"/>
              </w:rPr>
              <w:t>3</w:t>
            </w:r>
            <w:r>
              <w:rPr>
                <w:rFonts w:ascii="Podkova" w:hAnsi="Podkova"/>
                <w:i/>
                <w:color w:val="000000" w:themeColor="text1"/>
                <w:sz w:val="18"/>
                <w:szCs w:val="24"/>
                <w:lang w:val="en-US"/>
              </w:rPr>
              <w:t>Author Affiliation</w:t>
            </w:r>
            <w:r w:rsidR="0039758A">
              <w:rPr>
                <w:rFonts w:ascii="Podkova" w:hAnsi="Podkova"/>
                <w:i/>
                <w:color w:val="000000" w:themeColor="text1"/>
                <w:sz w:val="18"/>
                <w:szCs w:val="24"/>
                <w:lang w:val="en-US"/>
              </w:rPr>
              <w:t xml:space="preserve"> (if different)</w:t>
            </w:r>
          </w:p>
        </w:tc>
      </w:tr>
      <w:tr w:rsidR="00355773" w:rsidRPr="00A67761" w14:paraId="44C5A81C" w14:textId="77777777" w:rsidTr="00765CE3">
        <w:tblPrEx>
          <w:tblBorders>
            <w:top w:val="none" w:sz="0" w:space="0" w:color="auto"/>
            <w:bottom w:val="none" w:sz="0" w:space="0" w:color="auto"/>
          </w:tblBorders>
          <w:shd w:val="clear" w:color="auto" w:fill="D8BEEC"/>
        </w:tblPrEx>
        <w:trPr>
          <w:trHeight w:val="227"/>
        </w:trPr>
        <w:tc>
          <w:tcPr>
            <w:tcW w:w="10204" w:type="dxa"/>
            <w:gridSpan w:val="4"/>
            <w:tcBorders>
              <w:bottom w:val="single" w:sz="12" w:space="0" w:color="7030A0"/>
            </w:tcBorders>
            <w:tcMar>
              <w:left w:w="0" w:type="dxa"/>
              <w:right w:w="0" w:type="dxa"/>
            </w:tcMar>
          </w:tcPr>
          <w:p w14:paraId="3BF86EF6" w14:textId="77777777" w:rsidR="00355773" w:rsidRPr="00A67761" w:rsidRDefault="00355773" w:rsidP="00355773">
            <w:pPr>
              <w:rPr>
                <w:rFonts w:ascii="Podkova" w:hAnsi="Podkova"/>
                <w:color w:val="000000" w:themeColor="text1"/>
                <w:szCs w:val="24"/>
                <w:lang w:val="en-US"/>
              </w:rPr>
            </w:pPr>
            <w:r>
              <w:rPr>
                <w:rFonts w:ascii="Podkova" w:hAnsi="Podkova"/>
                <w:i/>
                <w:color w:val="000000" w:themeColor="text1"/>
                <w:sz w:val="18"/>
                <w:szCs w:val="24"/>
                <w:lang w:val="en-US"/>
              </w:rPr>
              <w:t>Corresponding Author E-mail:</w:t>
            </w:r>
            <w:r w:rsidR="00FE2A43">
              <w:rPr>
                <w:rFonts w:ascii="Podkova" w:hAnsi="Podkova"/>
                <w:i/>
                <w:color w:val="000000" w:themeColor="text1"/>
                <w:sz w:val="18"/>
                <w:szCs w:val="24"/>
                <w:lang w:val="en-US"/>
              </w:rPr>
              <w:t>congress</w:t>
            </w:r>
            <w:r>
              <w:rPr>
                <w:rFonts w:ascii="Podkova" w:hAnsi="Podkova"/>
                <w:i/>
                <w:color w:val="000000" w:themeColor="text1"/>
                <w:sz w:val="18"/>
                <w:szCs w:val="24"/>
                <w:lang w:val="en-US"/>
              </w:rPr>
              <w:t xml:space="preserve">@acapublishing.com  </w:t>
            </w:r>
          </w:p>
        </w:tc>
      </w:tr>
      <w:tr w:rsidR="002F6FEA" w:rsidRPr="00A67761" w14:paraId="44D0B4BF" w14:textId="77777777" w:rsidTr="002C7E3C">
        <w:tblPrEx>
          <w:tblBorders>
            <w:top w:val="none" w:sz="0" w:space="0" w:color="auto"/>
            <w:bottom w:val="none" w:sz="0" w:space="0" w:color="auto"/>
          </w:tblBorders>
          <w:shd w:val="clear" w:color="auto" w:fill="D8BEEC"/>
        </w:tblPrEx>
        <w:trPr>
          <w:trHeight w:val="512"/>
        </w:trPr>
        <w:tc>
          <w:tcPr>
            <w:tcW w:w="2127" w:type="dxa"/>
            <w:tcBorders>
              <w:top w:val="single" w:sz="12" w:space="0" w:color="7030A0"/>
              <w:bottom w:val="single" w:sz="4" w:space="0" w:color="A6A6A6" w:themeColor="background1" w:themeShade="A6"/>
            </w:tcBorders>
            <w:tcMar>
              <w:left w:w="0" w:type="dxa"/>
              <w:right w:w="0" w:type="dxa"/>
            </w:tcMar>
            <w:vAlign w:val="center"/>
          </w:tcPr>
          <w:p w14:paraId="6DCF24B8" w14:textId="77777777" w:rsidR="00D9737D" w:rsidRPr="00D9737D" w:rsidRDefault="001A44AE" w:rsidP="00D9737D">
            <w:pPr>
              <w:rPr>
                <w:rFonts w:ascii="Podkova" w:hAnsi="Podkova"/>
                <w:sz w:val="20"/>
                <w:szCs w:val="20"/>
                <w:lang w:val="en-US"/>
              </w:rPr>
            </w:pPr>
            <w:r w:rsidRPr="001A44AE">
              <w:rPr>
                <w:rFonts w:ascii="Podkova" w:hAnsi="Podkova"/>
                <w:b/>
                <w:color w:val="000000" w:themeColor="text1"/>
                <w:sz w:val="20"/>
                <w:szCs w:val="24"/>
                <w:lang w:val="en-US"/>
              </w:rPr>
              <w:t>Keywords</w:t>
            </w:r>
          </w:p>
        </w:tc>
        <w:tc>
          <w:tcPr>
            <w:tcW w:w="659" w:type="dxa"/>
            <w:tcBorders>
              <w:top w:val="single" w:sz="12" w:space="0" w:color="7030A0"/>
            </w:tcBorders>
            <w:vAlign w:val="center"/>
          </w:tcPr>
          <w:p w14:paraId="3EC08BEC" w14:textId="77777777" w:rsidR="00D9737D" w:rsidRPr="000762AC" w:rsidRDefault="00D9737D" w:rsidP="00330495">
            <w:pPr>
              <w:rPr>
                <w:rFonts w:ascii="Podkova" w:hAnsi="Podkova"/>
                <w:sz w:val="20"/>
                <w:szCs w:val="20"/>
                <w:lang w:val="en-US"/>
              </w:rPr>
            </w:pPr>
            <w:r w:rsidRPr="00A67761">
              <w:rPr>
                <w:rFonts w:ascii="Podkova" w:hAnsi="Podkova"/>
                <w:i/>
                <w:color w:val="000000" w:themeColor="text1"/>
                <w:sz w:val="16"/>
                <w:szCs w:val="24"/>
                <w:lang w:val="en-US"/>
              </w:rPr>
              <w:t xml:space="preserve"> </w:t>
            </w:r>
          </w:p>
        </w:tc>
        <w:tc>
          <w:tcPr>
            <w:tcW w:w="7418" w:type="dxa"/>
            <w:gridSpan w:val="2"/>
            <w:tcBorders>
              <w:top w:val="single" w:sz="12" w:space="0" w:color="7030A0"/>
              <w:bottom w:val="single" w:sz="4" w:space="0" w:color="A6A6A6" w:themeColor="background1" w:themeShade="A6"/>
            </w:tcBorders>
            <w:tcMar>
              <w:left w:w="0" w:type="dxa"/>
              <w:right w:w="0" w:type="dxa"/>
            </w:tcMar>
            <w:vAlign w:val="center"/>
          </w:tcPr>
          <w:p w14:paraId="7BC4B7EB" w14:textId="77777777" w:rsidR="00D9737D" w:rsidRPr="00A67761" w:rsidRDefault="00D9737D" w:rsidP="00D9737D">
            <w:pPr>
              <w:rPr>
                <w:rFonts w:ascii="Podkova" w:hAnsi="Podkova"/>
                <w:color w:val="000000" w:themeColor="text1"/>
                <w:sz w:val="24"/>
                <w:szCs w:val="24"/>
                <w:lang w:val="en-US"/>
              </w:rPr>
            </w:pPr>
            <w:r w:rsidRPr="00846148">
              <w:rPr>
                <w:rFonts w:ascii="Podkova" w:hAnsi="Podkova"/>
                <w:b/>
                <w:color w:val="000000" w:themeColor="text1"/>
                <w:sz w:val="20"/>
                <w:szCs w:val="24"/>
                <w:lang w:val="en-US"/>
              </w:rPr>
              <w:t>Abstract</w:t>
            </w:r>
          </w:p>
        </w:tc>
      </w:tr>
      <w:tr w:rsidR="002F6FEA" w:rsidRPr="00A67761" w14:paraId="6AA7A368" w14:textId="77777777" w:rsidTr="002C7E3C">
        <w:tblPrEx>
          <w:tblBorders>
            <w:top w:val="none" w:sz="0" w:space="0" w:color="auto"/>
            <w:bottom w:val="none" w:sz="0" w:space="0" w:color="auto"/>
          </w:tblBorders>
          <w:shd w:val="clear" w:color="auto" w:fill="D8BEEC"/>
        </w:tblPrEx>
        <w:trPr>
          <w:trHeight w:val="357"/>
        </w:trPr>
        <w:tc>
          <w:tcPr>
            <w:tcW w:w="2127" w:type="dxa"/>
            <w:tcMar>
              <w:left w:w="0" w:type="dxa"/>
              <w:right w:w="0" w:type="dxa"/>
            </w:tcMar>
          </w:tcPr>
          <w:p w14:paraId="15B2DF54" w14:textId="77777777" w:rsidR="00FB2E4A" w:rsidRPr="00A67761" w:rsidRDefault="00FB2E4A" w:rsidP="00FB2E4A">
            <w:pPr>
              <w:rPr>
                <w:rFonts w:ascii="Podkova" w:hAnsi="Podkova"/>
                <w:color w:val="000000" w:themeColor="text1"/>
                <w:sz w:val="24"/>
                <w:szCs w:val="24"/>
                <w:lang w:val="en-US"/>
              </w:rPr>
            </w:pPr>
            <w:r w:rsidRPr="00A67761">
              <w:rPr>
                <w:rFonts w:ascii="Podkova" w:hAnsi="Podkova"/>
                <w:i/>
                <w:color w:val="000000" w:themeColor="text1"/>
                <w:sz w:val="16"/>
                <w:szCs w:val="24"/>
                <w:lang w:val="en-US"/>
              </w:rPr>
              <w:t>Theoretical and experimental,</w:t>
            </w:r>
            <w:r>
              <w:rPr>
                <w:rFonts w:ascii="Podkova" w:hAnsi="Podkova"/>
                <w:i/>
                <w:color w:val="000000" w:themeColor="text1"/>
                <w:sz w:val="16"/>
                <w:szCs w:val="24"/>
                <w:lang w:val="en-US"/>
              </w:rPr>
              <w:fldChar w:fldCharType="begin"/>
            </w:r>
            <w:r>
              <w:instrText>E "</w:instrText>
            </w:r>
            <w:r w:rsidRPr="00624604">
              <w:rPr>
                <w:rFonts w:ascii="Podkova" w:hAnsi="Podkova"/>
                <w:i/>
                <w:color w:val="000000" w:themeColor="text1"/>
                <w:sz w:val="16"/>
                <w:szCs w:val="24"/>
                <w:lang w:val="en-US"/>
              </w:rPr>
              <w:instrText>Theoretical and experimental,</w:instrText>
            </w:r>
            <w:r>
              <w:instrText xml:space="preserve">" </w:instrText>
            </w:r>
            <w:r>
              <w:rPr>
                <w:rFonts w:ascii="Podkova" w:hAnsi="Podkova"/>
                <w:i/>
                <w:color w:val="000000" w:themeColor="text1"/>
                <w:sz w:val="16"/>
                <w:szCs w:val="24"/>
                <w:lang w:val="en-US"/>
              </w:rPr>
              <w:fldChar w:fldCharType="end"/>
            </w:r>
            <w:r w:rsidRPr="00A67761">
              <w:rPr>
                <w:rFonts w:ascii="Podkova" w:hAnsi="Podkova"/>
                <w:i/>
                <w:color w:val="000000" w:themeColor="text1"/>
                <w:sz w:val="16"/>
                <w:szCs w:val="24"/>
                <w:lang w:val="en-US"/>
              </w:rPr>
              <w:t xml:space="preserve"> </w:t>
            </w:r>
          </w:p>
        </w:tc>
        <w:tc>
          <w:tcPr>
            <w:tcW w:w="659" w:type="dxa"/>
            <w:vMerge w:val="restart"/>
          </w:tcPr>
          <w:p w14:paraId="0A2E4820" w14:textId="77777777" w:rsidR="00FB2E4A" w:rsidRPr="00A67761" w:rsidRDefault="00FB2E4A" w:rsidP="00330495">
            <w:pPr>
              <w:rPr>
                <w:rFonts w:ascii="Podkova" w:hAnsi="Podkova"/>
                <w:color w:val="000000" w:themeColor="text1"/>
                <w:sz w:val="24"/>
                <w:szCs w:val="24"/>
                <w:lang w:val="en-US"/>
              </w:rPr>
            </w:pPr>
          </w:p>
        </w:tc>
        <w:tc>
          <w:tcPr>
            <w:tcW w:w="7418" w:type="dxa"/>
            <w:gridSpan w:val="2"/>
            <w:vMerge w:val="restart"/>
            <w:tcBorders>
              <w:top w:val="single" w:sz="4" w:space="0" w:color="A6A6A6" w:themeColor="background1" w:themeShade="A6"/>
            </w:tcBorders>
            <w:tcMar>
              <w:left w:w="0" w:type="dxa"/>
              <w:right w:w="0" w:type="dxa"/>
            </w:tcMar>
          </w:tcPr>
          <w:p w14:paraId="2C91A65A" w14:textId="77777777" w:rsidR="00FB2E4A" w:rsidRPr="004F72B0" w:rsidRDefault="00FB2E4A" w:rsidP="004F72B0">
            <w:pPr>
              <w:jc w:val="both"/>
              <w:rPr>
                <w:rFonts w:ascii="Podkova" w:hAnsi="Podkova"/>
                <w:sz w:val="18"/>
                <w:szCs w:val="20"/>
                <w:lang w:val="en-US"/>
              </w:rPr>
            </w:pPr>
            <w:r w:rsidRPr="004F72B0">
              <w:rPr>
                <w:rFonts w:ascii="Podkova" w:hAnsi="Podkova"/>
                <w:sz w:val="18"/>
                <w:szCs w:val="20"/>
                <w:lang w:val="en-US"/>
              </w:rPr>
              <w:t>Tanks, silos, and most large steel-shell structures consist of smaller pieces connected together during the manufacturing process. This causes several types of malformations on the shell walls. Furthermore, thin-walled members can be easily deformed in wall surfaces owing to the thickness of the structure. Fourteen thin-walled cylindrical shell specimens in two groups with different dent depths and various longitudinal dent numbers subject to hydrostatic pressure were tested in the present work. The models were designed to demonstrate how repairing dents by using carbon</w:t>
            </w:r>
            <w:r w:rsidRPr="00CD16B1">
              <w:rPr>
                <w:rFonts w:ascii="Podkova" w:hAnsi="Podkova"/>
                <w:sz w:val="18"/>
                <w:szCs w:val="20"/>
                <w:lang w:val="en-US"/>
              </w:rPr>
              <w:t>-</w:t>
            </w:r>
            <w:proofErr w:type="spellStart"/>
            <w:r w:rsidRPr="00CD16B1">
              <w:rPr>
                <w:rFonts w:ascii="Podkova" w:hAnsi="Podkova"/>
                <w:sz w:val="18"/>
                <w:szCs w:val="20"/>
                <w:lang w:val="en-US"/>
              </w:rPr>
              <w:t>fibre</w:t>
            </w:r>
            <w:proofErr w:type="spellEnd"/>
            <w:r w:rsidRPr="004F72B0">
              <w:rPr>
                <w:rFonts w:ascii="Podkova" w:hAnsi="Podkova"/>
                <w:sz w:val="18"/>
                <w:szCs w:val="20"/>
                <w:lang w:val="en-US"/>
              </w:rPr>
              <w:t>-reinforced polymer can recover lost capacity. The results of testing under different theories and codes were compared. This study shows the decreasing effects of the longitudinal dent number on the buckling capacity of the shells. Using carbon-fiber-reinforced polymer strips resulted in softening or stiffening behaviour in the models. Furthermore, to obtain the initial and overall buckling according to theoretical formulas, coefficients were predicted to obtain the initial, overall, and collapse buckling without an experiment for the models that were beyond the scope of the theories.</w:t>
            </w:r>
          </w:p>
        </w:tc>
      </w:tr>
      <w:tr w:rsidR="002F6FEA" w:rsidRPr="00A67761" w14:paraId="70982302" w14:textId="77777777" w:rsidTr="002C7E3C">
        <w:tblPrEx>
          <w:tblBorders>
            <w:top w:val="none" w:sz="0" w:space="0" w:color="auto"/>
            <w:bottom w:val="none" w:sz="0" w:space="0" w:color="auto"/>
          </w:tblBorders>
          <w:shd w:val="clear" w:color="auto" w:fill="D8BEEC"/>
        </w:tblPrEx>
        <w:trPr>
          <w:trHeight w:val="354"/>
        </w:trPr>
        <w:tc>
          <w:tcPr>
            <w:tcW w:w="2127" w:type="dxa"/>
            <w:tcMar>
              <w:left w:w="0" w:type="dxa"/>
              <w:right w:w="0" w:type="dxa"/>
            </w:tcMar>
          </w:tcPr>
          <w:p w14:paraId="3C34CF62" w14:textId="77777777" w:rsidR="00FB2E4A" w:rsidRPr="00A67761" w:rsidRDefault="00FB2E4A" w:rsidP="00FB2E4A">
            <w:pPr>
              <w:rPr>
                <w:rFonts w:ascii="Podkova" w:hAnsi="Podkova"/>
                <w:i/>
                <w:color w:val="000000" w:themeColor="text1"/>
                <w:sz w:val="16"/>
                <w:szCs w:val="24"/>
                <w:lang w:val="en-US"/>
              </w:rPr>
            </w:pPr>
            <w:r w:rsidRPr="00A67761">
              <w:rPr>
                <w:rFonts w:ascii="Podkova" w:hAnsi="Podkova"/>
                <w:i/>
                <w:color w:val="000000" w:themeColor="text1"/>
                <w:sz w:val="16"/>
                <w:szCs w:val="24"/>
                <w:lang w:val="en-US"/>
              </w:rPr>
              <w:t>Cylindrical shell</w:t>
            </w:r>
            <w:r>
              <w:rPr>
                <w:rFonts w:ascii="Podkova" w:hAnsi="Podkova"/>
                <w:i/>
                <w:color w:val="000000" w:themeColor="text1"/>
                <w:sz w:val="16"/>
                <w:szCs w:val="24"/>
                <w:lang w:val="en-US"/>
              </w:rPr>
              <w:fldChar w:fldCharType="begin"/>
            </w:r>
            <w:r>
              <w:instrText>E "</w:instrText>
            </w:r>
            <w:r w:rsidRPr="007365E8">
              <w:rPr>
                <w:rFonts w:ascii="Podkova" w:hAnsi="Podkova"/>
                <w:i/>
                <w:color w:val="000000" w:themeColor="text1"/>
                <w:sz w:val="16"/>
                <w:szCs w:val="24"/>
                <w:lang w:val="en-US"/>
              </w:rPr>
              <w:instrText>Cylindrical shell</w:instrText>
            </w:r>
            <w:r>
              <w:instrText xml:space="preserve">" </w:instrText>
            </w:r>
            <w:r>
              <w:rPr>
                <w:rFonts w:ascii="Podkova" w:hAnsi="Podkova"/>
                <w:i/>
                <w:color w:val="000000" w:themeColor="text1"/>
                <w:sz w:val="16"/>
                <w:szCs w:val="24"/>
                <w:lang w:val="en-US"/>
              </w:rPr>
              <w:fldChar w:fldCharType="end"/>
            </w:r>
            <w:r w:rsidRPr="00A67761">
              <w:rPr>
                <w:rFonts w:ascii="Podkova" w:hAnsi="Podkova"/>
                <w:i/>
                <w:color w:val="000000" w:themeColor="text1"/>
                <w:sz w:val="16"/>
                <w:szCs w:val="24"/>
                <w:lang w:val="en-US"/>
              </w:rPr>
              <w:t xml:space="preserve">, </w:t>
            </w:r>
          </w:p>
        </w:tc>
        <w:tc>
          <w:tcPr>
            <w:tcW w:w="659" w:type="dxa"/>
            <w:vMerge/>
          </w:tcPr>
          <w:p w14:paraId="5104AD14" w14:textId="77777777" w:rsidR="00FB2E4A" w:rsidRPr="00A67761" w:rsidRDefault="00FB2E4A" w:rsidP="00330495">
            <w:pPr>
              <w:rPr>
                <w:rFonts w:ascii="Podkova" w:hAnsi="Podkova"/>
                <w:color w:val="000000" w:themeColor="text1"/>
                <w:sz w:val="24"/>
                <w:szCs w:val="24"/>
                <w:lang w:val="en-US"/>
              </w:rPr>
            </w:pPr>
          </w:p>
        </w:tc>
        <w:tc>
          <w:tcPr>
            <w:tcW w:w="7418" w:type="dxa"/>
            <w:gridSpan w:val="2"/>
            <w:vMerge/>
            <w:tcMar>
              <w:left w:w="0" w:type="dxa"/>
              <w:right w:w="0" w:type="dxa"/>
            </w:tcMar>
          </w:tcPr>
          <w:p w14:paraId="3B70C73C" w14:textId="77777777" w:rsidR="00FB2E4A" w:rsidRPr="004F72B0" w:rsidRDefault="00FB2E4A" w:rsidP="004F72B0">
            <w:pPr>
              <w:jc w:val="both"/>
              <w:rPr>
                <w:rFonts w:ascii="Podkova" w:hAnsi="Podkova"/>
                <w:sz w:val="18"/>
                <w:szCs w:val="20"/>
                <w:lang w:val="en-US"/>
              </w:rPr>
            </w:pPr>
          </w:p>
        </w:tc>
      </w:tr>
      <w:tr w:rsidR="002F6FEA" w:rsidRPr="00A67761" w14:paraId="3FC2C982" w14:textId="77777777" w:rsidTr="002C7E3C">
        <w:tblPrEx>
          <w:tblBorders>
            <w:top w:val="none" w:sz="0" w:space="0" w:color="auto"/>
            <w:bottom w:val="none" w:sz="0" w:space="0" w:color="auto"/>
          </w:tblBorders>
          <w:shd w:val="clear" w:color="auto" w:fill="D8BEEC"/>
        </w:tblPrEx>
        <w:trPr>
          <w:trHeight w:val="354"/>
        </w:trPr>
        <w:tc>
          <w:tcPr>
            <w:tcW w:w="2127" w:type="dxa"/>
            <w:tcMar>
              <w:left w:w="0" w:type="dxa"/>
              <w:right w:w="0" w:type="dxa"/>
            </w:tcMar>
          </w:tcPr>
          <w:p w14:paraId="1783F83E" w14:textId="77777777" w:rsidR="00FB2E4A" w:rsidRPr="00A67761" w:rsidRDefault="00FB2E4A" w:rsidP="00FB2E4A">
            <w:pPr>
              <w:rPr>
                <w:rFonts w:ascii="Podkova" w:hAnsi="Podkova"/>
                <w:i/>
                <w:color w:val="000000" w:themeColor="text1"/>
                <w:sz w:val="16"/>
                <w:szCs w:val="24"/>
                <w:lang w:val="en-US"/>
              </w:rPr>
            </w:pPr>
            <w:r w:rsidRPr="00A67761">
              <w:rPr>
                <w:rFonts w:ascii="Podkova" w:hAnsi="Podkova"/>
                <w:i/>
                <w:color w:val="000000" w:themeColor="text1"/>
                <w:sz w:val="16"/>
                <w:szCs w:val="24"/>
                <w:lang w:val="en-US"/>
              </w:rPr>
              <w:t>CFRP strips,</w:t>
            </w:r>
            <w:r>
              <w:rPr>
                <w:rFonts w:ascii="Podkova" w:hAnsi="Podkova"/>
                <w:i/>
                <w:color w:val="000000" w:themeColor="text1"/>
                <w:sz w:val="16"/>
                <w:szCs w:val="24"/>
                <w:lang w:val="en-US"/>
              </w:rPr>
              <w:fldChar w:fldCharType="begin"/>
            </w:r>
            <w:r>
              <w:instrText xml:space="preserve"> E "</w:instrText>
            </w:r>
            <w:r w:rsidRPr="0039466E">
              <w:rPr>
                <w:rFonts w:ascii="Podkova" w:hAnsi="Podkova"/>
                <w:i/>
                <w:color w:val="000000" w:themeColor="text1"/>
                <w:sz w:val="16"/>
                <w:szCs w:val="24"/>
                <w:lang w:val="en-US"/>
              </w:rPr>
              <w:instrText>CFRP strips,</w:instrText>
            </w:r>
            <w:r>
              <w:instrText xml:space="preserve">" </w:instrText>
            </w:r>
            <w:r>
              <w:rPr>
                <w:rFonts w:ascii="Podkova" w:hAnsi="Podkova"/>
                <w:i/>
                <w:color w:val="000000" w:themeColor="text1"/>
                <w:sz w:val="16"/>
                <w:szCs w:val="24"/>
                <w:lang w:val="en-US"/>
              </w:rPr>
              <w:fldChar w:fldCharType="end"/>
            </w:r>
            <w:r w:rsidRPr="00A67761">
              <w:rPr>
                <w:rFonts w:ascii="Podkova" w:hAnsi="Podkova"/>
                <w:i/>
                <w:color w:val="000000" w:themeColor="text1"/>
                <w:sz w:val="16"/>
                <w:szCs w:val="24"/>
                <w:lang w:val="en-US"/>
              </w:rPr>
              <w:t xml:space="preserve"> </w:t>
            </w:r>
          </w:p>
        </w:tc>
        <w:tc>
          <w:tcPr>
            <w:tcW w:w="659" w:type="dxa"/>
            <w:vMerge/>
          </w:tcPr>
          <w:p w14:paraId="3CD72762" w14:textId="77777777" w:rsidR="00FB2E4A" w:rsidRPr="00A67761" w:rsidRDefault="00FB2E4A" w:rsidP="00330495">
            <w:pPr>
              <w:rPr>
                <w:rFonts w:ascii="Podkova" w:hAnsi="Podkova"/>
                <w:color w:val="000000" w:themeColor="text1"/>
                <w:sz w:val="24"/>
                <w:szCs w:val="24"/>
                <w:lang w:val="en-US"/>
              </w:rPr>
            </w:pPr>
          </w:p>
        </w:tc>
        <w:tc>
          <w:tcPr>
            <w:tcW w:w="7418" w:type="dxa"/>
            <w:gridSpan w:val="2"/>
            <w:vMerge/>
            <w:tcMar>
              <w:left w:w="0" w:type="dxa"/>
              <w:right w:w="0" w:type="dxa"/>
            </w:tcMar>
          </w:tcPr>
          <w:p w14:paraId="250EB1AC" w14:textId="77777777" w:rsidR="00FB2E4A" w:rsidRPr="004F72B0" w:rsidRDefault="00FB2E4A" w:rsidP="004F72B0">
            <w:pPr>
              <w:jc w:val="both"/>
              <w:rPr>
                <w:rFonts w:ascii="Podkova" w:hAnsi="Podkova"/>
                <w:sz w:val="18"/>
                <w:szCs w:val="20"/>
                <w:lang w:val="en-US"/>
              </w:rPr>
            </w:pPr>
          </w:p>
        </w:tc>
      </w:tr>
      <w:tr w:rsidR="002F6FEA" w:rsidRPr="00A67761" w14:paraId="57825214" w14:textId="77777777" w:rsidTr="002C7E3C">
        <w:tblPrEx>
          <w:tblBorders>
            <w:top w:val="none" w:sz="0" w:space="0" w:color="auto"/>
            <w:bottom w:val="none" w:sz="0" w:space="0" w:color="auto"/>
          </w:tblBorders>
          <w:shd w:val="clear" w:color="auto" w:fill="D8BEEC"/>
        </w:tblPrEx>
        <w:trPr>
          <w:trHeight w:val="354"/>
        </w:trPr>
        <w:tc>
          <w:tcPr>
            <w:tcW w:w="2127" w:type="dxa"/>
            <w:tcMar>
              <w:left w:w="0" w:type="dxa"/>
              <w:right w:w="0" w:type="dxa"/>
            </w:tcMar>
          </w:tcPr>
          <w:p w14:paraId="2EB958A5" w14:textId="77777777" w:rsidR="00FB2E4A" w:rsidRPr="00A67761" w:rsidRDefault="00FB2E4A" w:rsidP="00D9737D">
            <w:pPr>
              <w:rPr>
                <w:rFonts w:ascii="Podkova" w:hAnsi="Podkova"/>
                <w:i/>
                <w:color w:val="000000" w:themeColor="text1"/>
                <w:sz w:val="16"/>
                <w:szCs w:val="24"/>
                <w:lang w:val="en-US"/>
              </w:rPr>
            </w:pPr>
            <w:r w:rsidRPr="00A67761">
              <w:rPr>
                <w:rFonts w:ascii="Podkova" w:hAnsi="Podkova"/>
                <w:i/>
                <w:color w:val="000000" w:themeColor="text1"/>
                <w:sz w:val="16"/>
                <w:szCs w:val="24"/>
                <w:lang w:val="en-US"/>
              </w:rPr>
              <w:t>Longitudinal dent number</w:t>
            </w:r>
            <w:r>
              <w:rPr>
                <w:rFonts w:ascii="Podkova" w:hAnsi="Podkova"/>
                <w:i/>
                <w:color w:val="000000" w:themeColor="text1"/>
                <w:sz w:val="16"/>
                <w:szCs w:val="24"/>
                <w:lang w:val="en-US"/>
              </w:rPr>
              <w:fldChar w:fldCharType="begin"/>
            </w:r>
            <w:r>
              <w:instrText>E "</w:instrText>
            </w:r>
            <w:r w:rsidRPr="0039466E">
              <w:rPr>
                <w:rFonts w:ascii="Podkova" w:hAnsi="Podkova"/>
                <w:i/>
                <w:color w:val="000000" w:themeColor="text1"/>
                <w:sz w:val="16"/>
                <w:szCs w:val="24"/>
                <w:lang w:val="en-US"/>
              </w:rPr>
              <w:instrText>Longitudinal dent number</w:instrText>
            </w:r>
            <w:r>
              <w:instrText xml:space="preserve">" </w:instrText>
            </w:r>
            <w:r>
              <w:rPr>
                <w:rFonts w:ascii="Podkova" w:hAnsi="Podkova"/>
                <w:i/>
                <w:color w:val="000000" w:themeColor="text1"/>
                <w:sz w:val="16"/>
                <w:szCs w:val="24"/>
                <w:lang w:val="en-US"/>
              </w:rPr>
              <w:fldChar w:fldCharType="end"/>
            </w:r>
            <w:r w:rsidRPr="00A67761">
              <w:rPr>
                <w:rFonts w:ascii="Podkova" w:hAnsi="Podkova"/>
                <w:i/>
                <w:color w:val="000000" w:themeColor="text1"/>
                <w:sz w:val="16"/>
                <w:szCs w:val="24"/>
                <w:lang w:val="en-US"/>
              </w:rPr>
              <w:t xml:space="preserve">, </w:t>
            </w:r>
          </w:p>
        </w:tc>
        <w:tc>
          <w:tcPr>
            <w:tcW w:w="659" w:type="dxa"/>
            <w:vMerge/>
          </w:tcPr>
          <w:p w14:paraId="178A724F" w14:textId="77777777" w:rsidR="00FB2E4A" w:rsidRPr="00A67761" w:rsidRDefault="00FB2E4A" w:rsidP="00330495">
            <w:pPr>
              <w:rPr>
                <w:rFonts w:ascii="Podkova" w:hAnsi="Podkova"/>
                <w:color w:val="000000" w:themeColor="text1"/>
                <w:sz w:val="24"/>
                <w:szCs w:val="24"/>
                <w:lang w:val="en-US"/>
              </w:rPr>
            </w:pPr>
          </w:p>
        </w:tc>
        <w:tc>
          <w:tcPr>
            <w:tcW w:w="7418" w:type="dxa"/>
            <w:gridSpan w:val="2"/>
            <w:vMerge/>
            <w:tcMar>
              <w:left w:w="0" w:type="dxa"/>
              <w:right w:w="0" w:type="dxa"/>
            </w:tcMar>
          </w:tcPr>
          <w:p w14:paraId="354FF54D" w14:textId="77777777" w:rsidR="00FB2E4A" w:rsidRPr="004F72B0" w:rsidRDefault="00FB2E4A" w:rsidP="004F72B0">
            <w:pPr>
              <w:jc w:val="both"/>
              <w:rPr>
                <w:rFonts w:ascii="Podkova" w:hAnsi="Podkova"/>
                <w:sz w:val="18"/>
                <w:szCs w:val="20"/>
                <w:lang w:val="en-US"/>
              </w:rPr>
            </w:pPr>
          </w:p>
        </w:tc>
      </w:tr>
      <w:tr w:rsidR="002F6FEA" w:rsidRPr="00A67761" w14:paraId="1145FA44" w14:textId="77777777" w:rsidTr="002C7E3C">
        <w:tblPrEx>
          <w:tblBorders>
            <w:top w:val="none" w:sz="0" w:space="0" w:color="auto"/>
            <w:bottom w:val="none" w:sz="0" w:space="0" w:color="auto"/>
          </w:tblBorders>
          <w:shd w:val="clear" w:color="auto" w:fill="D8BEEC"/>
        </w:tblPrEx>
        <w:trPr>
          <w:trHeight w:val="354"/>
        </w:trPr>
        <w:tc>
          <w:tcPr>
            <w:tcW w:w="2127" w:type="dxa"/>
            <w:tcMar>
              <w:left w:w="0" w:type="dxa"/>
              <w:right w:w="0" w:type="dxa"/>
            </w:tcMar>
          </w:tcPr>
          <w:p w14:paraId="3D93B191" w14:textId="77777777" w:rsidR="00FB2E4A" w:rsidRPr="00A67761" w:rsidRDefault="00FB2E4A" w:rsidP="00D9737D">
            <w:pPr>
              <w:rPr>
                <w:rFonts w:ascii="Podkova" w:hAnsi="Podkova"/>
                <w:i/>
                <w:color w:val="000000" w:themeColor="text1"/>
                <w:sz w:val="16"/>
                <w:szCs w:val="24"/>
                <w:lang w:val="en-US"/>
              </w:rPr>
            </w:pPr>
            <w:r w:rsidRPr="00A67761">
              <w:rPr>
                <w:rFonts w:ascii="Podkova" w:hAnsi="Podkova"/>
                <w:i/>
                <w:color w:val="000000" w:themeColor="text1"/>
                <w:sz w:val="16"/>
                <w:szCs w:val="24"/>
                <w:lang w:val="en-US"/>
              </w:rPr>
              <w:t>Hydrostatic pressure</w:t>
            </w:r>
            <w:r>
              <w:rPr>
                <w:rFonts w:ascii="Podkova" w:hAnsi="Podkova"/>
                <w:i/>
                <w:color w:val="000000" w:themeColor="text1"/>
                <w:sz w:val="16"/>
                <w:szCs w:val="24"/>
                <w:lang w:val="en-US"/>
              </w:rPr>
              <w:fldChar w:fldCharType="begin"/>
            </w:r>
            <w:r>
              <w:instrText>E "</w:instrText>
            </w:r>
            <w:r w:rsidRPr="0039466E">
              <w:rPr>
                <w:rFonts w:ascii="Podkova" w:hAnsi="Podkova"/>
                <w:i/>
                <w:color w:val="000000" w:themeColor="text1"/>
                <w:sz w:val="16"/>
                <w:szCs w:val="24"/>
                <w:lang w:val="en-US"/>
              </w:rPr>
              <w:instrText>Hydrostatic pressure</w:instrText>
            </w:r>
            <w:r>
              <w:instrText xml:space="preserve">" </w:instrText>
            </w:r>
            <w:r>
              <w:rPr>
                <w:rFonts w:ascii="Podkova" w:hAnsi="Podkova"/>
                <w:i/>
                <w:color w:val="000000" w:themeColor="text1"/>
                <w:sz w:val="16"/>
                <w:szCs w:val="24"/>
                <w:lang w:val="en-US"/>
              </w:rPr>
              <w:fldChar w:fldCharType="end"/>
            </w:r>
            <w:r w:rsidRPr="00A67761">
              <w:rPr>
                <w:rFonts w:ascii="Podkova" w:hAnsi="Podkova"/>
                <w:i/>
                <w:color w:val="000000" w:themeColor="text1"/>
                <w:sz w:val="16"/>
                <w:szCs w:val="24"/>
                <w:lang w:val="en-US"/>
              </w:rPr>
              <w:t>.</w:t>
            </w:r>
          </w:p>
        </w:tc>
        <w:tc>
          <w:tcPr>
            <w:tcW w:w="659" w:type="dxa"/>
            <w:vMerge/>
          </w:tcPr>
          <w:p w14:paraId="660FDB85" w14:textId="77777777" w:rsidR="00FB2E4A" w:rsidRPr="00A67761" w:rsidRDefault="00FB2E4A" w:rsidP="00330495">
            <w:pPr>
              <w:rPr>
                <w:rFonts w:ascii="Podkova" w:hAnsi="Podkova"/>
                <w:color w:val="000000" w:themeColor="text1"/>
                <w:sz w:val="24"/>
                <w:szCs w:val="24"/>
                <w:lang w:val="en-US"/>
              </w:rPr>
            </w:pPr>
          </w:p>
        </w:tc>
        <w:tc>
          <w:tcPr>
            <w:tcW w:w="7418" w:type="dxa"/>
            <w:gridSpan w:val="2"/>
            <w:vMerge/>
            <w:tcMar>
              <w:left w:w="0" w:type="dxa"/>
              <w:right w:w="0" w:type="dxa"/>
            </w:tcMar>
          </w:tcPr>
          <w:p w14:paraId="096560FA" w14:textId="77777777" w:rsidR="00FB2E4A" w:rsidRPr="004F72B0" w:rsidRDefault="00FB2E4A" w:rsidP="004F72B0">
            <w:pPr>
              <w:jc w:val="both"/>
              <w:rPr>
                <w:rFonts w:ascii="Podkova" w:hAnsi="Podkova"/>
                <w:sz w:val="18"/>
                <w:szCs w:val="20"/>
                <w:lang w:val="en-US"/>
              </w:rPr>
            </w:pPr>
          </w:p>
        </w:tc>
      </w:tr>
      <w:tr w:rsidR="002F6FEA" w:rsidRPr="00A67761" w14:paraId="6DB341C7" w14:textId="77777777" w:rsidTr="002C7E3C">
        <w:tblPrEx>
          <w:tblBorders>
            <w:top w:val="none" w:sz="0" w:space="0" w:color="auto"/>
            <w:bottom w:val="none" w:sz="0" w:space="0" w:color="auto"/>
          </w:tblBorders>
          <w:shd w:val="clear" w:color="auto" w:fill="D8BEEC"/>
        </w:tblPrEx>
        <w:trPr>
          <w:trHeight w:val="354"/>
        </w:trPr>
        <w:tc>
          <w:tcPr>
            <w:tcW w:w="2127" w:type="dxa"/>
            <w:tcMar>
              <w:left w:w="0" w:type="dxa"/>
              <w:right w:w="0" w:type="dxa"/>
            </w:tcMar>
          </w:tcPr>
          <w:p w14:paraId="449EB2F5" w14:textId="77777777" w:rsidR="00FB2E4A" w:rsidRPr="00A67761" w:rsidRDefault="00FB2E4A" w:rsidP="00D9737D">
            <w:pPr>
              <w:rPr>
                <w:rFonts w:ascii="Podkova" w:hAnsi="Podkova"/>
                <w:i/>
                <w:color w:val="000000" w:themeColor="text1"/>
                <w:sz w:val="16"/>
                <w:szCs w:val="24"/>
                <w:lang w:val="en-US"/>
              </w:rPr>
            </w:pPr>
          </w:p>
        </w:tc>
        <w:tc>
          <w:tcPr>
            <w:tcW w:w="659" w:type="dxa"/>
            <w:vMerge/>
          </w:tcPr>
          <w:p w14:paraId="174439F2" w14:textId="77777777" w:rsidR="00FB2E4A" w:rsidRPr="00A67761" w:rsidRDefault="00FB2E4A" w:rsidP="00330495">
            <w:pPr>
              <w:rPr>
                <w:rFonts w:ascii="Podkova" w:hAnsi="Podkova"/>
                <w:color w:val="000000" w:themeColor="text1"/>
                <w:sz w:val="24"/>
                <w:szCs w:val="24"/>
                <w:lang w:val="en-US"/>
              </w:rPr>
            </w:pPr>
          </w:p>
        </w:tc>
        <w:tc>
          <w:tcPr>
            <w:tcW w:w="7418" w:type="dxa"/>
            <w:gridSpan w:val="2"/>
            <w:vMerge/>
            <w:tcMar>
              <w:left w:w="0" w:type="dxa"/>
              <w:right w:w="0" w:type="dxa"/>
            </w:tcMar>
          </w:tcPr>
          <w:p w14:paraId="2F6FC3B2" w14:textId="77777777" w:rsidR="00FB2E4A" w:rsidRPr="004F72B0" w:rsidRDefault="00FB2E4A" w:rsidP="004F72B0">
            <w:pPr>
              <w:jc w:val="both"/>
              <w:rPr>
                <w:rFonts w:ascii="Podkova" w:hAnsi="Podkova"/>
                <w:sz w:val="18"/>
                <w:szCs w:val="20"/>
                <w:lang w:val="en-US"/>
              </w:rPr>
            </w:pPr>
          </w:p>
        </w:tc>
      </w:tr>
      <w:tr w:rsidR="002F6FEA" w:rsidRPr="00A67761" w14:paraId="4E8B457C" w14:textId="77777777" w:rsidTr="002C7E3C">
        <w:tblPrEx>
          <w:tblBorders>
            <w:top w:val="none" w:sz="0" w:space="0" w:color="auto"/>
            <w:bottom w:val="none" w:sz="0" w:space="0" w:color="auto"/>
          </w:tblBorders>
          <w:shd w:val="clear" w:color="auto" w:fill="D8BEEC"/>
        </w:tblPrEx>
        <w:trPr>
          <w:trHeight w:val="354"/>
        </w:trPr>
        <w:tc>
          <w:tcPr>
            <w:tcW w:w="2127" w:type="dxa"/>
            <w:tcMar>
              <w:left w:w="0" w:type="dxa"/>
              <w:right w:w="0" w:type="dxa"/>
            </w:tcMar>
          </w:tcPr>
          <w:p w14:paraId="10EF5F64" w14:textId="77777777" w:rsidR="00FB2E4A" w:rsidRPr="00A67761" w:rsidRDefault="00FB2E4A" w:rsidP="00D9737D">
            <w:pPr>
              <w:rPr>
                <w:rFonts w:ascii="Podkova" w:hAnsi="Podkova"/>
                <w:i/>
                <w:color w:val="000000" w:themeColor="text1"/>
                <w:sz w:val="16"/>
                <w:szCs w:val="24"/>
                <w:lang w:val="en-US"/>
              </w:rPr>
            </w:pPr>
          </w:p>
        </w:tc>
        <w:tc>
          <w:tcPr>
            <w:tcW w:w="659" w:type="dxa"/>
            <w:vMerge/>
          </w:tcPr>
          <w:p w14:paraId="4A2B289D" w14:textId="77777777" w:rsidR="00FB2E4A" w:rsidRPr="00A67761" w:rsidRDefault="00FB2E4A" w:rsidP="00330495">
            <w:pPr>
              <w:rPr>
                <w:rFonts w:ascii="Podkova" w:hAnsi="Podkova"/>
                <w:color w:val="000000" w:themeColor="text1"/>
                <w:sz w:val="24"/>
                <w:szCs w:val="24"/>
                <w:lang w:val="en-US"/>
              </w:rPr>
            </w:pPr>
          </w:p>
        </w:tc>
        <w:tc>
          <w:tcPr>
            <w:tcW w:w="7418" w:type="dxa"/>
            <w:gridSpan w:val="2"/>
            <w:vMerge/>
            <w:tcMar>
              <w:left w:w="0" w:type="dxa"/>
              <w:right w:w="0" w:type="dxa"/>
            </w:tcMar>
          </w:tcPr>
          <w:p w14:paraId="74C1EC18" w14:textId="77777777" w:rsidR="00FB2E4A" w:rsidRPr="004F72B0" w:rsidRDefault="00FB2E4A" w:rsidP="004F72B0">
            <w:pPr>
              <w:jc w:val="both"/>
              <w:rPr>
                <w:rFonts w:ascii="Podkova" w:hAnsi="Podkova"/>
                <w:sz w:val="18"/>
                <w:szCs w:val="20"/>
                <w:lang w:val="en-US"/>
              </w:rPr>
            </w:pPr>
          </w:p>
        </w:tc>
      </w:tr>
      <w:tr w:rsidR="002F6FEA" w:rsidRPr="00A67761" w14:paraId="309E9990" w14:textId="77777777" w:rsidTr="002C7E3C">
        <w:tblPrEx>
          <w:tblBorders>
            <w:top w:val="none" w:sz="0" w:space="0" w:color="auto"/>
            <w:bottom w:val="none" w:sz="0" w:space="0" w:color="auto"/>
          </w:tblBorders>
          <w:shd w:val="clear" w:color="auto" w:fill="D8BEEC"/>
        </w:tblPrEx>
        <w:trPr>
          <w:trHeight w:val="354"/>
        </w:trPr>
        <w:tc>
          <w:tcPr>
            <w:tcW w:w="2127" w:type="dxa"/>
            <w:tcBorders>
              <w:bottom w:val="single" w:sz="12" w:space="0" w:color="7030A0"/>
            </w:tcBorders>
            <w:tcMar>
              <w:left w:w="0" w:type="dxa"/>
              <w:right w:w="0" w:type="dxa"/>
            </w:tcMar>
          </w:tcPr>
          <w:p w14:paraId="4FF58E1F" w14:textId="77777777" w:rsidR="00FB2E4A" w:rsidRPr="00A67761" w:rsidRDefault="00FB2E4A" w:rsidP="00D9737D">
            <w:pPr>
              <w:rPr>
                <w:rFonts w:ascii="Podkova" w:hAnsi="Podkova"/>
                <w:i/>
                <w:color w:val="000000" w:themeColor="text1"/>
                <w:sz w:val="16"/>
                <w:szCs w:val="24"/>
                <w:lang w:val="en-US"/>
              </w:rPr>
            </w:pPr>
          </w:p>
        </w:tc>
        <w:tc>
          <w:tcPr>
            <w:tcW w:w="659" w:type="dxa"/>
            <w:vMerge/>
            <w:tcBorders>
              <w:bottom w:val="single" w:sz="12" w:space="0" w:color="7030A0"/>
            </w:tcBorders>
          </w:tcPr>
          <w:p w14:paraId="1A5A2091" w14:textId="77777777" w:rsidR="00FB2E4A" w:rsidRPr="00A67761" w:rsidRDefault="00FB2E4A" w:rsidP="00330495">
            <w:pPr>
              <w:rPr>
                <w:rFonts w:ascii="Podkova" w:hAnsi="Podkova"/>
                <w:color w:val="000000" w:themeColor="text1"/>
                <w:sz w:val="24"/>
                <w:szCs w:val="24"/>
                <w:lang w:val="en-US"/>
              </w:rPr>
            </w:pPr>
          </w:p>
        </w:tc>
        <w:tc>
          <w:tcPr>
            <w:tcW w:w="7418" w:type="dxa"/>
            <w:gridSpan w:val="2"/>
            <w:vMerge/>
            <w:tcBorders>
              <w:bottom w:val="single" w:sz="12" w:space="0" w:color="7030A0"/>
            </w:tcBorders>
            <w:tcMar>
              <w:left w:w="0" w:type="dxa"/>
              <w:right w:w="0" w:type="dxa"/>
            </w:tcMar>
          </w:tcPr>
          <w:p w14:paraId="0EA02455" w14:textId="77777777" w:rsidR="00FB2E4A" w:rsidRPr="004F72B0" w:rsidRDefault="00FB2E4A" w:rsidP="004F72B0">
            <w:pPr>
              <w:jc w:val="both"/>
              <w:rPr>
                <w:rFonts w:ascii="Podkova" w:hAnsi="Podkova"/>
                <w:sz w:val="18"/>
                <w:szCs w:val="20"/>
                <w:lang w:val="en-US"/>
              </w:rPr>
            </w:pPr>
          </w:p>
        </w:tc>
      </w:tr>
    </w:tbl>
    <w:p w14:paraId="4F75E421" w14:textId="77777777" w:rsidR="00E224F1" w:rsidRPr="00A67761" w:rsidRDefault="00E224F1" w:rsidP="00846148">
      <w:pPr>
        <w:rPr>
          <w:rFonts w:ascii="Podkova" w:hAnsi="Podkova"/>
          <w:lang w:val="en-US"/>
        </w:rPr>
        <w:sectPr w:rsidR="00E224F1" w:rsidRPr="00A67761" w:rsidSect="002415BC">
          <w:footerReference w:type="default" r:id="rId9"/>
          <w:pgSz w:w="11906" w:h="16838"/>
          <w:pgMar w:top="851" w:right="851" w:bottom="851" w:left="851" w:header="708" w:footer="708" w:gutter="0"/>
          <w:cols w:space="708"/>
          <w:docGrid w:linePitch="360"/>
        </w:sectPr>
      </w:pPr>
    </w:p>
    <w:p w14:paraId="78BDB661" w14:textId="77777777" w:rsidR="007D3B41" w:rsidRPr="00A67761" w:rsidRDefault="00E224F1" w:rsidP="00E224F1">
      <w:pPr>
        <w:spacing w:before="240"/>
        <w:rPr>
          <w:rFonts w:ascii="Podkova" w:hAnsi="Podkova"/>
          <w:b/>
          <w:sz w:val="16"/>
          <w:lang w:val="en-US"/>
        </w:rPr>
      </w:pPr>
      <w:r w:rsidRPr="00A67761">
        <w:rPr>
          <w:rFonts w:ascii="Podkova" w:hAnsi="Podkova"/>
          <w:b/>
          <w:sz w:val="16"/>
          <w:lang w:val="en-US"/>
        </w:rPr>
        <w:t>1.Introduction</w:t>
      </w:r>
    </w:p>
    <w:p w14:paraId="210A92C3" w14:textId="77777777" w:rsidR="00E224F1" w:rsidRPr="00A67761" w:rsidRDefault="00E224F1" w:rsidP="00E224F1">
      <w:pPr>
        <w:jc w:val="both"/>
        <w:rPr>
          <w:rFonts w:ascii="Podkova" w:hAnsi="Podkova"/>
          <w:sz w:val="16"/>
          <w:lang w:val="en-US"/>
        </w:rPr>
      </w:pPr>
      <w:r w:rsidRPr="00A67761">
        <w:rPr>
          <w:rFonts w:ascii="Podkova" w:hAnsi="Podkova"/>
          <w:sz w:val="16"/>
          <w:lang w:val="en-US"/>
        </w:rPr>
        <w:t>For a decade, cylindrical geometry has been considered as an important thin-walled structure type for shells. The member structure plays the main role in the deformations and disturbances of the wall surfaces. The manufacturing process for thin-walled cylindrical shells is critical for the designed member. During the manufacturing process, the panels, which are used for tanks and silos, exhibit geometrical defects.</w:t>
      </w:r>
      <w:r w:rsidRPr="00A67761">
        <w:rPr>
          <w:rFonts w:ascii="Podkova" w:hAnsi="Podkova" w:cs="Times New Roman"/>
          <w:sz w:val="16"/>
          <w:lang w:val="en-US"/>
        </w:rPr>
        <w:t xml:space="preserve"> The thin-walled shells, a classical structural analysis problem, are a continually increasing concern for modern industries. Thus, it is important to examine the problem of instability in this type of structure. </w:t>
      </w:r>
    </w:p>
    <w:p w14:paraId="2DAD0F7E" w14:textId="77777777" w:rsidR="00E224F1" w:rsidRPr="00A67761" w:rsidRDefault="00E224F1" w:rsidP="00E224F1">
      <w:pPr>
        <w:jc w:val="both"/>
        <w:rPr>
          <w:rFonts w:ascii="Podkova" w:hAnsi="Podkova" w:cs="Times New Roman"/>
          <w:sz w:val="16"/>
          <w:lang w:val="en-US"/>
        </w:rPr>
      </w:pPr>
      <w:r w:rsidRPr="00A67761">
        <w:rPr>
          <w:rFonts w:ascii="Podkova" w:hAnsi="Podkova" w:cs="Times New Roman"/>
          <w:sz w:val="16"/>
          <w:lang w:val="en-US"/>
        </w:rPr>
        <w:t xml:space="preserve">Many steel structures such as high-water tanks, water and oil reservoirs, marine structures, and pressure vessels, including shell elements, are widely under stress. Furthermore, shell elements are subject to instability owing to the loads applied. The theoretical buckling resistance (theoretical) is based on a two-branch linear elastic analysis that is suitable for conventional cylinder shells. </w:t>
      </w:r>
    </w:p>
    <w:p w14:paraId="633827A4" w14:textId="77777777" w:rsidR="00E224F1" w:rsidRPr="00A67761" w:rsidRDefault="00E224F1" w:rsidP="00E224F1">
      <w:pPr>
        <w:jc w:val="both"/>
        <w:rPr>
          <w:rFonts w:ascii="Podkova" w:hAnsi="Podkova" w:cs="Times New Roman"/>
          <w:sz w:val="16"/>
          <w:lang w:val="en-US" w:bidi="fa-IR"/>
        </w:rPr>
      </w:pPr>
      <w:r w:rsidRPr="00A67761">
        <w:rPr>
          <w:rFonts w:ascii="Podkova" w:hAnsi="Podkova" w:cs="Times New Roman"/>
          <w:sz w:val="16"/>
          <w:lang w:val="en-US" w:bidi="fa-IR"/>
        </w:rPr>
        <w:t xml:space="preserve">There have been many research studies regarding thin-walled structures, including </w:t>
      </w:r>
      <w:r w:rsidRPr="00A67761">
        <w:rPr>
          <w:rFonts w:ascii="Podkova" w:hAnsi="Podkova" w:cs="Times New Roman"/>
          <w:sz w:val="16"/>
          <w:lang w:val="en-US"/>
        </w:rPr>
        <w:t>many geometric properties and types of loads [1]</w:t>
      </w:r>
      <w:r w:rsidRPr="00A67761">
        <w:rPr>
          <w:rFonts w:ascii="Podkova" w:hAnsi="Podkova" w:cs="Times New Roman"/>
          <w:sz w:val="16"/>
          <w:lang w:val="en-US" w:bidi="fa-IR"/>
        </w:rPr>
        <w:t xml:space="preserve">. Teng and Hu (2007) [2] examined the benefits of the fiber reinforced polymer (FRP) confinement of hollow steel tubes. Moreover, axial compression tests on FRP-confined steel tubes were described. </w:t>
      </w:r>
      <w:proofErr w:type="spellStart"/>
      <w:r w:rsidRPr="00A67761">
        <w:rPr>
          <w:rFonts w:ascii="Podkova" w:hAnsi="Podkova" w:cs="Times New Roman"/>
          <w:sz w:val="16"/>
          <w:lang w:val="en-US" w:bidi="fa-IR"/>
        </w:rPr>
        <w:t>Batikha</w:t>
      </w:r>
      <w:proofErr w:type="spellEnd"/>
      <w:r w:rsidRPr="00A67761">
        <w:rPr>
          <w:rFonts w:ascii="Podkova" w:hAnsi="Podkova" w:cs="Times New Roman"/>
          <w:sz w:val="16"/>
          <w:lang w:val="en-US" w:bidi="fa-IR"/>
        </w:rPr>
        <w:t xml:space="preserve"> et al. (2009) [3] investigated a novel method of strengthening cylindrical shells against elephant-foot buckling, in which a small amount of FRP composite used at a critical location can effectively eliminate the problem and increase the buckling strength. </w:t>
      </w:r>
      <w:r w:rsidRPr="00A67761">
        <w:rPr>
          <w:rFonts w:ascii="Podkova" w:hAnsi="Podkova" w:cs="Times New Roman"/>
          <w:bCs/>
          <w:sz w:val="16"/>
          <w:lang w:val="en-US" w:bidi="fa-IR"/>
        </w:rPr>
        <w:t xml:space="preserve">However, the elephant-foot-type buckling phenomenon is a result of axial load, especially for thin-walled short cylindrical shells, and is outside the scope of this work. There have been many studies, both experimental and theoretical, regarding the calculation of buckling loads for thin-walled shells [1–19]. As an example, </w:t>
      </w:r>
      <w:r w:rsidRPr="00A67761">
        <w:rPr>
          <w:rStyle w:val="words"/>
          <w:rFonts w:ascii="Podkova" w:hAnsi="Podkova" w:cs="Times New Roman"/>
          <w:sz w:val="16"/>
          <w:lang w:val="en-US"/>
        </w:rPr>
        <w:t>Vakili</w:t>
      </w:r>
      <w:r w:rsidRPr="00A67761">
        <w:rPr>
          <w:rFonts w:ascii="Podkova" w:hAnsi="Podkova" w:cs="Times New Roman"/>
          <w:sz w:val="16"/>
          <w:lang w:val="en-US"/>
        </w:rPr>
        <w:t xml:space="preserve"> and </w:t>
      </w:r>
      <w:proofErr w:type="spellStart"/>
      <w:r w:rsidRPr="00A67761">
        <w:rPr>
          <w:rFonts w:ascii="Podkova" w:hAnsi="Podkova" w:cs="Times New Roman"/>
          <w:sz w:val="16"/>
          <w:lang w:val="en-US"/>
        </w:rPr>
        <w:t>Showkati</w:t>
      </w:r>
      <w:proofErr w:type="spellEnd"/>
      <w:r w:rsidRPr="00A67761">
        <w:rPr>
          <w:rFonts w:ascii="Podkova" w:hAnsi="Podkova" w:cs="Times New Roman"/>
          <w:sz w:val="16"/>
          <w:lang w:val="en-US"/>
        </w:rPr>
        <w:t xml:space="preserve"> [16] studied </w:t>
      </w:r>
      <w:r w:rsidRPr="00A67761">
        <w:rPr>
          <w:rStyle w:val="words"/>
          <w:rFonts w:ascii="Podkova" w:hAnsi="Podkova" w:cs="Times New Roman"/>
          <w:sz w:val="16"/>
          <w:lang w:val="en-US"/>
        </w:rPr>
        <w:t>elephant</w:t>
      </w:r>
      <w:r w:rsidRPr="00A67761">
        <w:rPr>
          <w:rFonts w:ascii="Podkova" w:hAnsi="Podkova" w:cs="Times New Roman"/>
          <w:sz w:val="16"/>
          <w:lang w:val="en-US"/>
        </w:rPr>
        <w:t xml:space="preserve">-foot-type buckling and the retrofitting of cylindrical shells using </w:t>
      </w:r>
      <w:r w:rsidRPr="00A67761">
        <w:rPr>
          <w:rStyle w:val="words"/>
          <w:rFonts w:ascii="Podkova" w:hAnsi="Podkova" w:cs="Times New Roman"/>
          <w:sz w:val="16"/>
          <w:lang w:val="en-US"/>
        </w:rPr>
        <w:t>FRP.</w:t>
      </w:r>
      <w:r w:rsidRPr="00A67761">
        <w:rPr>
          <w:rFonts w:ascii="Podkova" w:hAnsi="Podkova" w:cs="Times New Roman"/>
          <w:bCs/>
          <w:sz w:val="16"/>
          <w:lang w:val="en-US" w:bidi="fa-IR"/>
        </w:rPr>
        <w:t xml:space="preserve"> </w:t>
      </w:r>
    </w:p>
    <w:p w14:paraId="7C55BABB" w14:textId="77777777" w:rsidR="00E224F1" w:rsidRPr="00A67761" w:rsidRDefault="00E224F1" w:rsidP="00E224F1">
      <w:pPr>
        <w:jc w:val="both"/>
        <w:rPr>
          <w:rFonts w:ascii="Podkova" w:hAnsi="Podkova" w:cs="Times New Roman"/>
          <w:sz w:val="16"/>
          <w:lang w:val="en-US" w:bidi="fa-IR"/>
        </w:rPr>
      </w:pPr>
      <w:r w:rsidRPr="00A67761">
        <w:rPr>
          <w:rFonts w:ascii="Podkova" w:hAnsi="Podkova" w:cs="Times New Roman"/>
          <w:sz w:val="16"/>
          <w:lang w:val="en-US" w:bidi="fa-IR"/>
        </w:rPr>
        <w:t xml:space="preserve">Maali et al. (2012) [4] discussed 14 laboratory specimens in two groups: shallow conical caps (SCC) and deep conical caps (DCC). Models were loaded under uniform hydrostatic pressure. The samples were modified to include either one- or two-line imperfections with amplitudes of thickness; 1t, 2t, and 3t in depth. </w:t>
      </w:r>
    </w:p>
    <w:p w14:paraId="7FE9974F" w14:textId="77777777" w:rsidR="00E224F1" w:rsidRPr="00A67761" w:rsidRDefault="00E224F1" w:rsidP="00E224F1">
      <w:pPr>
        <w:jc w:val="both"/>
        <w:rPr>
          <w:rFonts w:ascii="Podkova" w:hAnsi="Podkova" w:cs="Times New Roman"/>
          <w:sz w:val="16"/>
          <w:lang w:val="en-US" w:bidi="fa-IR"/>
        </w:rPr>
      </w:pPr>
      <w:r w:rsidRPr="00A67761">
        <w:rPr>
          <w:rFonts w:ascii="Podkova" w:hAnsi="Podkova" w:cs="Times New Roman"/>
          <w:sz w:val="16"/>
          <w:lang w:val="en-US" w:bidi="fa-IR"/>
        </w:rPr>
        <w:t xml:space="preserve">Fatemi et al. (2013) [5] investigated imperfect cylindrical shells under uniform external pressure. </w:t>
      </w:r>
      <w:proofErr w:type="spellStart"/>
      <w:r w:rsidRPr="00A67761">
        <w:rPr>
          <w:rFonts w:ascii="Podkova" w:hAnsi="Podkova" w:cs="Times New Roman"/>
          <w:sz w:val="16"/>
          <w:lang w:val="en-US" w:bidi="fa-IR"/>
        </w:rPr>
        <w:t>Nilufari</w:t>
      </w:r>
      <w:proofErr w:type="spellEnd"/>
      <w:r w:rsidRPr="00A67761">
        <w:rPr>
          <w:rFonts w:ascii="Podkova" w:hAnsi="Podkova" w:cs="Times New Roman"/>
          <w:sz w:val="16"/>
          <w:lang w:val="en-US" w:bidi="fa-IR"/>
        </w:rPr>
        <w:t xml:space="preserve"> et al. (2014) [6] discussed 12 laboratory specimens in three groups, loaded under uniform hydrostatic pressure. The samples were modified to include circumferential imperfections at the junctions between the curved edges of the panels of the cylindrical and conical shells with amplitudes of 2t, 4t, and 8t in depth. </w:t>
      </w:r>
    </w:p>
    <w:p w14:paraId="3F5EA9CF" w14:textId="77777777" w:rsidR="00E224F1" w:rsidRPr="00A67761" w:rsidRDefault="00E224F1" w:rsidP="00E224F1">
      <w:pPr>
        <w:jc w:val="both"/>
        <w:rPr>
          <w:rFonts w:ascii="Podkova" w:hAnsi="Podkova" w:cs="Times New Roman"/>
          <w:sz w:val="16"/>
          <w:lang w:val="en-US" w:bidi="fa-IR"/>
        </w:rPr>
      </w:pPr>
      <w:r w:rsidRPr="00A67761">
        <w:rPr>
          <w:rFonts w:ascii="Podkova" w:hAnsi="Podkova" w:cs="Times New Roman"/>
          <w:sz w:val="16"/>
          <w:lang w:val="en-US"/>
        </w:rPr>
        <w:t xml:space="preserve">Most recently, </w:t>
      </w:r>
      <w:r w:rsidRPr="00A67761">
        <w:rPr>
          <w:rStyle w:val="words"/>
          <w:rFonts w:ascii="Podkova" w:hAnsi="Podkova" w:cs="Times New Roman"/>
          <w:sz w:val="16"/>
          <w:lang w:val="en-US"/>
        </w:rPr>
        <w:t xml:space="preserve">the effect </w:t>
      </w:r>
      <w:r w:rsidRPr="00A67761">
        <w:rPr>
          <w:rFonts w:ascii="Podkova" w:hAnsi="Podkova" w:cs="Times New Roman"/>
          <w:sz w:val="16"/>
          <w:lang w:val="en-US"/>
        </w:rPr>
        <w:t xml:space="preserve">of </w:t>
      </w:r>
      <w:r w:rsidRPr="00A67761">
        <w:rPr>
          <w:rStyle w:val="words"/>
          <w:rFonts w:ascii="Podkova" w:hAnsi="Podkova" w:cs="Times New Roman"/>
          <w:sz w:val="16"/>
          <w:lang w:val="en-US"/>
        </w:rPr>
        <w:t>longitudinally</w:t>
      </w:r>
      <w:r w:rsidRPr="00A67761">
        <w:rPr>
          <w:rFonts w:ascii="Podkova" w:hAnsi="Podkova" w:cs="Times New Roman"/>
          <w:sz w:val="16"/>
          <w:lang w:val="en-US"/>
        </w:rPr>
        <w:t xml:space="preserve"> stiffened cylindrical shells under external pressure was investigated, and </w:t>
      </w:r>
      <w:r w:rsidRPr="00A67761">
        <w:rPr>
          <w:rStyle w:val="words"/>
          <w:rFonts w:ascii="Podkova" w:hAnsi="Podkova" w:cs="Times New Roman"/>
          <w:sz w:val="16"/>
          <w:lang w:val="en-US"/>
        </w:rPr>
        <w:t>researchers</w:t>
      </w:r>
      <w:r w:rsidRPr="00A67761">
        <w:rPr>
          <w:rFonts w:ascii="Podkova" w:hAnsi="Podkova" w:cs="Times New Roman"/>
          <w:sz w:val="16"/>
          <w:lang w:val="en-US"/>
        </w:rPr>
        <w:t xml:space="preserve"> showed that the buckling capacity increased for the tested models [7</w:t>
      </w:r>
      <w:r w:rsidRPr="00A67761">
        <w:rPr>
          <w:rFonts w:ascii="Podkova" w:hAnsi="Podkova" w:cs="Times New Roman"/>
          <w:bCs/>
          <w:sz w:val="16"/>
          <w:lang w:val="en-US" w:bidi="fa-IR"/>
        </w:rPr>
        <w:t>–</w:t>
      </w:r>
      <w:r w:rsidRPr="00A67761">
        <w:rPr>
          <w:rFonts w:ascii="Podkova" w:hAnsi="Podkova" w:cs="Times New Roman"/>
          <w:sz w:val="16"/>
          <w:lang w:val="en-US"/>
        </w:rPr>
        <w:t xml:space="preserve">9]. Additionally, </w:t>
      </w:r>
      <w:r w:rsidRPr="00A67761">
        <w:rPr>
          <w:rFonts w:ascii="Podkova" w:hAnsi="Podkova" w:cs="Times New Roman"/>
          <w:sz w:val="16"/>
          <w:lang w:val="en-US" w:bidi="fa-IR"/>
        </w:rPr>
        <w:t xml:space="preserve">Ghanbari Ghazijahani et al. (2014) [10] studied damaged cylindrical shells under compression. This study presented an experimental program in which the buckling and failure response of damaged shell specimens were </w:t>
      </w:r>
      <w:proofErr w:type="spellStart"/>
      <w:r w:rsidRPr="00A67761">
        <w:rPr>
          <w:rFonts w:ascii="Podkova" w:hAnsi="Podkova" w:cs="Times New Roman"/>
          <w:sz w:val="16"/>
          <w:lang w:val="en-US" w:bidi="fa-IR"/>
        </w:rPr>
        <w:t>analysed</w:t>
      </w:r>
      <w:proofErr w:type="spellEnd"/>
      <w:r w:rsidRPr="00A67761">
        <w:rPr>
          <w:rFonts w:ascii="Podkova" w:hAnsi="Podkova" w:cs="Times New Roman"/>
          <w:sz w:val="16"/>
          <w:lang w:val="en-US" w:bidi="fa-IR"/>
        </w:rPr>
        <w:t xml:space="preserve">. Ghanbari Ghazijahani et al. (2014) [11] conducted experiments on dented cylindrical shells under peripheral pressure. </w:t>
      </w:r>
      <w:r w:rsidRPr="00A67761">
        <w:rPr>
          <w:rFonts w:ascii="Podkova" w:hAnsi="Podkova" w:cs="Times New Roman"/>
          <w:sz w:val="16"/>
          <w:lang w:val="en-US" w:bidi="fa-IR"/>
        </w:rPr>
        <w:lastRenderedPageBreak/>
        <w:t xml:space="preserve">They reported on an experimental program concerning the buckling and post-buckling response of thin cylindrical shells with local dent imperfections under uniform external pressure. The results of this study can be used in practical structures with similar geometrical features. </w:t>
      </w:r>
    </w:p>
    <w:p w14:paraId="2DA54AA2" w14:textId="77777777" w:rsidR="00433DF8" w:rsidRPr="00A67761" w:rsidRDefault="00433DF8" w:rsidP="00433DF8">
      <w:pPr>
        <w:jc w:val="both"/>
        <w:rPr>
          <w:rFonts w:ascii="Podkova" w:hAnsi="Podkova" w:cs="Times New Roman"/>
          <w:sz w:val="16"/>
          <w:szCs w:val="16"/>
          <w:lang w:val="en-US" w:bidi="fa-IR"/>
        </w:rPr>
      </w:pPr>
      <w:r w:rsidRPr="00A67761">
        <w:rPr>
          <w:rFonts w:ascii="Podkova" w:hAnsi="Podkova" w:cs="Times New Roman"/>
          <w:sz w:val="16"/>
          <w:szCs w:val="16"/>
          <w:lang w:val="en-US" w:bidi="fa-IR"/>
        </w:rPr>
        <w:t xml:space="preserve">Ghanbari Ghazijahani et al. (2015) [12] focused on recovering the fatigue life for larger cutouts by reinforcement with </w:t>
      </w:r>
      <w:r w:rsidRPr="00A67761">
        <w:rPr>
          <w:rFonts w:ascii="Podkova" w:hAnsi="Podkova" w:cs="Times New Roman"/>
          <w:sz w:val="16"/>
          <w:szCs w:val="16"/>
          <w:lang w:val="en-US"/>
        </w:rPr>
        <w:t xml:space="preserve">carbon </w:t>
      </w:r>
      <w:proofErr w:type="spellStart"/>
      <w:r w:rsidRPr="00A67761">
        <w:rPr>
          <w:rFonts w:ascii="Podkova" w:hAnsi="Podkova" w:cs="Times New Roman"/>
          <w:sz w:val="16"/>
          <w:szCs w:val="16"/>
          <w:lang w:val="en-US"/>
        </w:rPr>
        <w:t>fibre</w:t>
      </w:r>
      <w:proofErr w:type="spellEnd"/>
      <w:r w:rsidRPr="00A67761">
        <w:rPr>
          <w:rFonts w:ascii="Podkova" w:hAnsi="Podkova" w:cs="Times New Roman"/>
          <w:sz w:val="16"/>
          <w:szCs w:val="16"/>
          <w:lang w:val="en-US"/>
        </w:rPr>
        <w:t xml:space="preserve"> reinforced polymer (</w:t>
      </w:r>
      <w:r w:rsidRPr="00A67761">
        <w:rPr>
          <w:rFonts w:ascii="Podkova" w:hAnsi="Podkova" w:cs="Times New Roman"/>
          <w:sz w:val="16"/>
          <w:szCs w:val="16"/>
          <w:lang w:val="en-US" w:bidi="fa-IR"/>
        </w:rPr>
        <w:t xml:space="preserve">CFRP). Fatigue life was not only fully recovered with the CFRP reinforcement but was also dramatically increased relative to the unreinforced intact specimen. In addition, Ghanbari Ghazijahani et al. (2015) [13] studied a new approach for strengthening in which vertical corrugations were introduced to 11 cylindrical shell specimens under uniform external pressure. The results showed a considerable increase in the buckling capacity of such structures. Ghanbari Ghazijahani et al. (2015) [14] studied the effect of large local imperfections, known as dents, on the plastic buckling capacity of short steel tubes under axial compression. A total of 11 tests on such short columns conducted. Ghanbari Ghazijahani et al. (2015) [15] discussed the structural behaviour of an innovative composite column through an experimental study. The new composite was composed of steel cylindrical hollow sections (CHSs), solid timber infill, and CFRP confinements. </w:t>
      </w:r>
    </w:p>
    <w:p w14:paraId="392CF9ED" w14:textId="77777777" w:rsidR="00433DF8" w:rsidRPr="00A67761" w:rsidRDefault="00433DF8" w:rsidP="00433DF8">
      <w:pPr>
        <w:jc w:val="both"/>
        <w:rPr>
          <w:rFonts w:ascii="Podkova" w:hAnsi="Podkova" w:cs="Times New Roman"/>
          <w:sz w:val="16"/>
          <w:szCs w:val="16"/>
          <w:lang w:val="en-US"/>
        </w:rPr>
      </w:pPr>
      <w:r w:rsidRPr="00A67761">
        <w:rPr>
          <w:rFonts w:ascii="Podkova" w:hAnsi="Podkova" w:cs="Times New Roman"/>
          <w:sz w:val="16"/>
          <w:szCs w:val="16"/>
          <w:lang w:val="en-US" w:bidi="fa-IR"/>
        </w:rPr>
        <w:t>The abovementioned literature review may be concluded as follows. The cylindrical shell is a main structural element and is considered to be a basic need in modern industry. The structures of shells are prone to buckling phenomena owing to their particular shape. The insignificant thickness of the other dimensions and the emergence of compressive stresses owing to loading are factors that cause the buckling phenomenon.</w:t>
      </w:r>
      <w:r w:rsidRPr="00A67761">
        <w:rPr>
          <w:rFonts w:ascii="Podkova" w:hAnsi="Podkova" w:cs="Times New Roman"/>
          <w:bCs/>
          <w:sz w:val="16"/>
          <w:szCs w:val="16"/>
          <w:lang w:val="en-US" w:bidi="fa-IR"/>
        </w:rPr>
        <w:t xml:space="preserve"> </w:t>
      </w:r>
      <w:r w:rsidRPr="00A67761">
        <w:rPr>
          <w:rFonts w:ascii="Podkova" w:hAnsi="Podkova" w:cs="Times New Roman"/>
          <w:sz w:val="16"/>
          <w:szCs w:val="16"/>
          <w:lang w:val="en-US"/>
        </w:rPr>
        <w:t xml:space="preserve">In this research, dents are introduced at different depths of t and 2t, and with various longitudinal dent numbers (d2, d4, and d6), into cylindrical tanks. The models are designed to show how the repair of dents using CFRP can recover lost capacity as well. </w:t>
      </w:r>
    </w:p>
    <w:p w14:paraId="0D7CC11B" w14:textId="77777777" w:rsidR="00433DF8" w:rsidRPr="00A67761" w:rsidRDefault="00433DF8" w:rsidP="00433DF8">
      <w:pPr>
        <w:jc w:val="both"/>
        <w:rPr>
          <w:rFonts w:ascii="Podkova" w:hAnsi="Podkova" w:cs="Times New Roman"/>
          <w:sz w:val="16"/>
          <w:szCs w:val="16"/>
          <w:lang w:val="en-US" w:bidi="fa-IR"/>
        </w:rPr>
      </w:pPr>
      <w:r w:rsidRPr="00A67761">
        <w:rPr>
          <w:rFonts w:ascii="Podkova" w:hAnsi="Podkova" w:cs="Times New Roman"/>
          <w:sz w:val="16"/>
          <w:szCs w:val="16"/>
          <w:lang w:val="en-US"/>
        </w:rPr>
        <w:t>The models are divided to two groups: the without-CFRP group and the with-CFRP group. Each group is compared to the individual models of the group itself, and then both groups are compared together. All initial and overall buckling and collapse are compared using theoretical formulas. Finally, the buckling waves (using theory) and the method of reversal are described. The purpose of the present work is to investigate the effect of dents and/or CFRP on the buckling behaviour of cylinders which are not in the range of theoretical formulas. Thus, it will be possible t</w:t>
      </w:r>
      <w:r w:rsidRPr="00A67761">
        <w:rPr>
          <w:rFonts w:ascii="Podkova" w:hAnsi="Podkova" w:cs="Times New Roman"/>
          <w:sz w:val="16"/>
          <w:szCs w:val="16"/>
          <w:lang w:val="en-US" w:bidi="fa-IR"/>
        </w:rPr>
        <w:t>o obtain the initial and overall buckling loads according to theoretical formulas, without experiments, by using some coefficients.</w:t>
      </w:r>
    </w:p>
    <w:p w14:paraId="0608F1A5" w14:textId="77777777" w:rsidR="00433DF8" w:rsidRPr="00A67761" w:rsidRDefault="00433DF8" w:rsidP="00433DF8">
      <w:pPr>
        <w:ind w:left="720"/>
        <w:jc w:val="both"/>
        <w:rPr>
          <w:rFonts w:ascii="Podkova" w:hAnsi="Podkova" w:cs="Times New Roman"/>
          <w:b/>
          <w:sz w:val="16"/>
          <w:szCs w:val="16"/>
          <w:lang w:val="en-US"/>
        </w:rPr>
      </w:pPr>
    </w:p>
    <w:p w14:paraId="202AE956" w14:textId="77777777" w:rsidR="00433DF8" w:rsidRPr="00A67761" w:rsidRDefault="00433DF8" w:rsidP="00433DF8">
      <w:pPr>
        <w:pStyle w:val="ListeParagraf"/>
        <w:numPr>
          <w:ilvl w:val="0"/>
          <w:numId w:val="3"/>
        </w:numPr>
        <w:jc w:val="both"/>
        <w:rPr>
          <w:rFonts w:ascii="Podkova" w:hAnsi="Podkova" w:cs="Times New Roman"/>
          <w:b/>
          <w:sz w:val="16"/>
          <w:szCs w:val="16"/>
          <w:lang w:val="en-US"/>
        </w:rPr>
      </w:pPr>
      <w:r w:rsidRPr="00A67761">
        <w:rPr>
          <w:rFonts w:ascii="Podkova" w:hAnsi="Podkova" w:cs="Times New Roman"/>
          <w:b/>
          <w:sz w:val="16"/>
          <w:szCs w:val="16"/>
          <w:lang w:val="en-US"/>
        </w:rPr>
        <w:t>Testing process</w:t>
      </w:r>
    </w:p>
    <w:p w14:paraId="29464A08" w14:textId="77777777" w:rsidR="00433DF8" w:rsidRPr="00A67761" w:rsidRDefault="00433DF8" w:rsidP="00433DF8">
      <w:pPr>
        <w:jc w:val="both"/>
        <w:rPr>
          <w:rFonts w:ascii="Podkova" w:hAnsi="Podkova" w:cs="Times New Roman"/>
          <w:b/>
          <w:sz w:val="16"/>
          <w:szCs w:val="16"/>
          <w:lang w:val="en-US"/>
        </w:rPr>
      </w:pPr>
      <w:r w:rsidRPr="00A67761">
        <w:rPr>
          <w:rFonts w:ascii="Podkova" w:hAnsi="Podkova" w:cs="Times New Roman"/>
          <w:b/>
          <w:sz w:val="16"/>
          <w:szCs w:val="16"/>
          <w:lang w:val="en-US"/>
        </w:rPr>
        <w:t>2.1. Test specimens and properties</w:t>
      </w:r>
    </w:p>
    <w:p w14:paraId="0892DAD1" w14:textId="77777777" w:rsidR="00433DF8" w:rsidRPr="00A67761" w:rsidRDefault="00433DF8" w:rsidP="00433DF8">
      <w:pPr>
        <w:jc w:val="both"/>
        <w:rPr>
          <w:rFonts w:ascii="Podkova" w:hAnsi="Podkova" w:cs="Times New Roman"/>
          <w:sz w:val="16"/>
          <w:szCs w:val="16"/>
          <w:lang w:val="en-US" w:bidi="fa-IR"/>
        </w:rPr>
      </w:pPr>
      <w:r w:rsidRPr="00A67761">
        <w:rPr>
          <w:rFonts w:ascii="Podkova" w:hAnsi="Podkova" w:cs="Times New Roman"/>
          <w:sz w:val="16"/>
          <w:szCs w:val="16"/>
          <w:lang w:val="en-US" w:bidi="fa-IR"/>
        </w:rPr>
        <w:t xml:space="preserve">In this research, 14 laboratory specimens in two groups with verified dent numbers </w:t>
      </w:r>
      <w:r w:rsidRPr="00A67761">
        <w:rPr>
          <w:rFonts w:ascii="Podkova" w:hAnsi="Podkova" w:cs="Times New Roman"/>
          <w:sz w:val="16"/>
          <w:szCs w:val="16"/>
          <w:lang w:val="en-US"/>
        </w:rPr>
        <w:t>(d2, d4, and d6)</w:t>
      </w:r>
      <w:r w:rsidRPr="00A67761">
        <w:rPr>
          <w:rFonts w:ascii="Podkova" w:hAnsi="Podkova" w:cs="Times New Roman"/>
          <w:sz w:val="16"/>
          <w:szCs w:val="16"/>
          <w:lang w:val="en-US" w:bidi="fa-IR"/>
        </w:rPr>
        <w:t xml:space="preserve"> and with </w:t>
      </w:r>
      <w:r w:rsidRPr="00A67761">
        <w:rPr>
          <w:rFonts w:ascii="Podkova" w:hAnsi="Podkova" w:cs="Times New Roman"/>
          <w:sz w:val="16"/>
          <w:szCs w:val="16"/>
          <w:lang w:val="en-US"/>
        </w:rPr>
        <w:t>dents at different depths of t and 2t</w:t>
      </w:r>
      <w:r w:rsidRPr="00A67761">
        <w:rPr>
          <w:rFonts w:ascii="Podkova" w:hAnsi="Podkova" w:cs="Times New Roman"/>
          <w:sz w:val="16"/>
          <w:szCs w:val="16"/>
          <w:lang w:val="en-US" w:bidi="fa-IR"/>
        </w:rPr>
        <w:t xml:space="preserve"> are examined. The first group of specimens (seven specimens), labelled ‘without CFRP’, and the second group, ‘with CFRP’, were loaded under </w:t>
      </w:r>
      <w:r w:rsidRPr="00A67761">
        <w:rPr>
          <w:rFonts w:ascii="Podkova" w:hAnsi="Podkova" w:cs="Times New Roman"/>
          <w:sz w:val="16"/>
          <w:szCs w:val="16"/>
          <w:lang w:val="en-US"/>
        </w:rPr>
        <w:t>hydrostatic pressure</w:t>
      </w:r>
      <w:r w:rsidRPr="00A67761">
        <w:rPr>
          <w:rFonts w:ascii="Podkova" w:hAnsi="Podkova" w:cs="Times New Roman"/>
          <w:sz w:val="16"/>
          <w:szCs w:val="16"/>
          <w:lang w:val="en-US" w:bidi="fa-IR"/>
        </w:rPr>
        <w:t>. Each group contained a perfect model and a perfect model with an entire surface of CFRP, with the remaining specimens having a dent with amplitudes of t and 2t (t = thickness of the cylindrical shell). A perfect model and a perfect model with entire-surface CFRP were used for control in each group. The details of the CFRP and epoxy are presented in Table 1, and the details of the specimens are presented in Table 2 and Fig. 1. The CFRP strip was calculated with the formula 3b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xml:space="preserve"> </w:t>
      </w:r>
      <w:r w:rsidRPr="00A67761">
        <w:rPr>
          <w:rFonts w:ascii="Podkova" w:hAnsi="Podkova" w:cs="Times New Roman"/>
          <w:sz w:val="16"/>
          <w:szCs w:val="16"/>
          <w:lang w:val="en-US"/>
        </w:rPr>
        <w:t xml:space="preserve">× </w:t>
      </w:r>
      <w:r w:rsidRPr="00A67761">
        <w:rPr>
          <w:rFonts w:ascii="Podkova" w:hAnsi="Podkova" w:cs="Times New Roman"/>
          <w:sz w:val="16"/>
          <w:szCs w:val="16"/>
          <w:lang w:val="en-US" w:bidi="fa-IR"/>
        </w:rPr>
        <w:t>(</w:t>
      </w: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vertAlign w:val="subscript"/>
          <w:lang w:val="en-US" w:bidi="fa-IR"/>
        </w:rPr>
        <w:t xml:space="preserve"> </w:t>
      </w:r>
      <w:r w:rsidRPr="00A67761">
        <w:rPr>
          <w:rFonts w:ascii="Podkova" w:hAnsi="Podkova" w:cs="Times New Roman"/>
          <w:sz w:val="16"/>
          <w:szCs w:val="16"/>
          <w:lang w:val="en-US" w:bidi="fa-IR"/>
        </w:rPr>
        <w:t>+ 2b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where 3b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xml:space="preserve"> is the width of the CFRP strip, and </w:t>
      </w: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vertAlign w:val="subscript"/>
          <w:lang w:val="en-US" w:bidi="fa-IR"/>
        </w:rPr>
        <w:t xml:space="preserve"> </w:t>
      </w:r>
      <w:r w:rsidRPr="00A67761">
        <w:rPr>
          <w:rFonts w:ascii="Podkova" w:hAnsi="Podkova" w:cs="Times New Roman"/>
          <w:sz w:val="16"/>
          <w:szCs w:val="16"/>
          <w:lang w:val="en-US" w:bidi="fa-IR"/>
        </w:rPr>
        <w:t>+ 2b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xml:space="preserve"> is the length of the CFRP strip (</w:t>
      </w: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vertAlign w:val="subscript"/>
          <w:lang w:val="en-US" w:bidi="fa-IR"/>
        </w:rPr>
        <w:t xml:space="preserve"> </w:t>
      </w:r>
      <w:r w:rsidRPr="00A67761">
        <w:rPr>
          <w:rFonts w:ascii="Podkova" w:hAnsi="Podkova" w:cs="Times New Roman"/>
          <w:sz w:val="16"/>
          <w:szCs w:val="16"/>
          <w:lang w:val="en-US" w:bidi="fa-IR"/>
        </w:rPr>
        <w:t>= dent length, and b</w:t>
      </w:r>
      <w:r w:rsidRPr="00A67761">
        <w:rPr>
          <w:rFonts w:ascii="Podkova" w:hAnsi="Podkova" w:cs="Times New Roman"/>
          <w:sz w:val="16"/>
          <w:szCs w:val="16"/>
          <w:vertAlign w:val="subscript"/>
          <w:lang w:val="en-US" w:bidi="fa-IR"/>
        </w:rPr>
        <w:t xml:space="preserve">d </w:t>
      </w:r>
      <w:r w:rsidRPr="00A67761">
        <w:rPr>
          <w:rFonts w:ascii="Podkova" w:hAnsi="Podkova" w:cs="Times New Roman"/>
          <w:sz w:val="16"/>
          <w:szCs w:val="16"/>
          <w:lang w:val="en-US" w:bidi="fa-IR"/>
        </w:rPr>
        <w:t>= dent width).</w:t>
      </w:r>
    </w:p>
    <w:p w14:paraId="04E14977" w14:textId="77777777" w:rsidR="00433DF8" w:rsidRPr="00A67761" w:rsidRDefault="00433DF8" w:rsidP="00433DF8">
      <w:pPr>
        <w:spacing w:after="0" w:line="240" w:lineRule="auto"/>
        <w:jc w:val="both"/>
        <w:rPr>
          <w:rFonts w:ascii="Podkova" w:hAnsi="Podkova" w:cs="Times New Roman"/>
          <w:sz w:val="16"/>
          <w:szCs w:val="16"/>
          <w:lang w:val="en-US" w:bidi="fa-IR"/>
        </w:rPr>
      </w:pPr>
    </w:p>
    <w:p w14:paraId="51CBFCEC" w14:textId="77777777" w:rsidR="00433DF8" w:rsidRPr="00A67761" w:rsidRDefault="00433DF8" w:rsidP="00433DF8">
      <w:pPr>
        <w:jc w:val="center"/>
        <w:rPr>
          <w:rFonts w:ascii="Podkova" w:hAnsi="Podkova" w:cs="Times New Roman"/>
          <w:sz w:val="16"/>
          <w:szCs w:val="16"/>
          <w:lang w:val="en-US" w:bidi="fa-IR"/>
        </w:rPr>
      </w:pPr>
      <w:r w:rsidRPr="00A67761">
        <w:rPr>
          <w:rFonts w:ascii="Podkova" w:hAnsi="Podkova" w:cs="Times New Roman"/>
          <w:sz w:val="16"/>
          <w:szCs w:val="16"/>
          <w:lang w:val="en-US" w:bidi="fa-IR"/>
        </w:rPr>
        <w:t>Table 1. Tensile Properties of CFRP and epoxy used</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1657"/>
        <w:gridCol w:w="823"/>
        <w:gridCol w:w="685"/>
        <w:gridCol w:w="728"/>
        <w:gridCol w:w="520"/>
      </w:tblGrid>
      <w:tr w:rsidR="00433DF8" w:rsidRPr="00A67761" w14:paraId="31B0D97B" w14:textId="77777777" w:rsidTr="001E605C">
        <w:trPr>
          <w:jc w:val="center"/>
        </w:trPr>
        <w:tc>
          <w:tcPr>
            <w:tcW w:w="0" w:type="auto"/>
            <w:tcBorders>
              <w:top w:val="single" w:sz="4" w:space="0" w:color="auto"/>
              <w:bottom w:val="single" w:sz="4" w:space="0" w:color="auto"/>
            </w:tcBorders>
          </w:tcPr>
          <w:p w14:paraId="19B2C766"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Name and Supplier</w:t>
            </w:r>
          </w:p>
        </w:tc>
        <w:tc>
          <w:tcPr>
            <w:tcW w:w="0" w:type="auto"/>
            <w:tcBorders>
              <w:top w:val="single" w:sz="4" w:space="0" w:color="auto"/>
              <w:bottom w:val="single" w:sz="4" w:space="0" w:color="auto"/>
            </w:tcBorders>
          </w:tcPr>
          <w:p w14:paraId="7A98497A"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Type</w:t>
            </w:r>
          </w:p>
        </w:tc>
        <w:tc>
          <w:tcPr>
            <w:tcW w:w="0" w:type="auto"/>
            <w:tcBorders>
              <w:top w:val="single" w:sz="4" w:space="0" w:color="auto"/>
              <w:bottom w:val="single" w:sz="4" w:space="0" w:color="auto"/>
            </w:tcBorders>
          </w:tcPr>
          <w:p w14:paraId="3F47BAB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sym w:font="Symbol" w:char="F072"/>
            </w:r>
            <w:r w:rsidRPr="00A67761">
              <w:rPr>
                <w:rFonts w:ascii="Podkova" w:hAnsi="Podkova" w:cs="Times New Roman"/>
                <w:sz w:val="16"/>
                <w:szCs w:val="16"/>
                <w:lang w:val="en-US" w:bidi="fa-IR"/>
              </w:rPr>
              <w:t xml:space="preserve"> (g/cm</w:t>
            </w:r>
            <w:r w:rsidRPr="00A67761">
              <w:rPr>
                <w:rFonts w:ascii="Podkova" w:hAnsi="Podkova" w:cs="Times New Roman"/>
                <w:sz w:val="16"/>
                <w:szCs w:val="16"/>
                <w:vertAlign w:val="superscript"/>
                <w:lang w:val="en-US" w:bidi="fa-IR"/>
              </w:rPr>
              <w:t>3</w:t>
            </w:r>
            <w:r w:rsidRPr="00A67761">
              <w:rPr>
                <w:rFonts w:ascii="Podkova" w:hAnsi="Podkova" w:cs="Times New Roman"/>
                <w:sz w:val="16"/>
                <w:szCs w:val="16"/>
                <w:lang w:val="en-US" w:bidi="fa-IR"/>
              </w:rPr>
              <w:t>)</w:t>
            </w:r>
          </w:p>
        </w:tc>
        <w:tc>
          <w:tcPr>
            <w:tcW w:w="0" w:type="auto"/>
            <w:tcBorders>
              <w:top w:val="single" w:sz="4" w:space="0" w:color="auto"/>
              <w:bottom w:val="single" w:sz="4" w:space="0" w:color="auto"/>
            </w:tcBorders>
          </w:tcPr>
          <w:p w14:paraId="3DD2DFD0"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E (GPa)</w:t>
            </w:r>
          </w:p>
        </w:tc>
        <w:tc>
          <w:tcPr>
            <w:tcW w:w="0" w:type="auto"/>
            <w:tcBorders>
              <w:top w:val="single" w:sz="4" w:space="0" w:color="auto"/>
              <w:bottom w:val="single" w:sz="4" w:space="0" w:color="auto"/>
            </w:tcBorders>
          </w:tcPr>
          <w:p w14:paraId="5DE1068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sym w:font="Symbol" w:char="F073"/>
            </w:r>
            <w:r w:rsidRPr="00A67761">
              <w:rPr>
                <w:rFonts w:ascii="Podkova" w:hAnsi="Podkova" w:cs="Times New Roman"/>
                <w:sz w:val="16"/>
                <w:szCs w:val="16"/>
                <w:lang w:val="en-US" w:bidi="fa-IR"/>
              </w:rPr>
              <w:t xml:space="preserve"> (MPa)</w:t>
            </w:r>
          </w:p>
        </w:tc>
        <w:tc>
          <w:tcPr>
            <w:tcW w:w="0" w:type="auto"/>
            <w:tcBorders>
              <w:top w:val="single" w:sz="4" w:space="0" w:color="auto"/>
              <w:bottom w:val="single" w:sz="4" w:space="0" w:color="auto"/>
            </w:tcBorders>
          </w:tcPr>
          <w:p w14:paraId="1CC44C53"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sym w:font="Symbol" w:char="F065"/>
            </w:r>
            <w:r w:rsidRPr="00A67761">
              <w:rPr>
                <w:rFonts w:ascii="Podkova" w:hAnsi="Podkova" w:cs="Times New Roman"/>
                <w:sz w:val="16"/>
                <w:szCs w:val="16"/>
                <w:lang w:val="en-US" w:bidi="fa-IR"/>
              </w:rPr>
              <w:t xml:space="preserve"> (%)</w:t>
            </w:r>
          </w:p>
        </w:tc>
      </w:tr>
      <w:tr w:rsidR="00433DF8" w:rsidRPr="00A67761" w14:paraId="3A329F16" w14:textId="77777777" w:rsidTr="001E605C">
        <w:trPr>
          <w:jc w:val="center"/>
        </w:trPr>
        <w:tc>
          <w:tcPr>
            <w:tcW w:w="0" w:type="auto"/>
            <w:tcBorders>
              <w:top w:val="single" w:sz="4" w:space="0" w:color="auto"/>
            </w:tcBorders>
          </w:tcPr>
          <w:p w14:paraId="6894088A"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 xml:space="preserve">BASF, </w:t>
            </w:r>
            <w:proofErr w:type="spellStart"/>
            <w:r w:rsidRPr="00A67761">
              <w:rPr>
                <w:rFonts w:ascii="Podkova" w:hAnsi="Podkova" w:cs="Times New Roman"/>
                <w:sz w:val="16"/>
                <w:szCs w:val="16"/>
                <w:lang w:val="en-US" w:bidi="fa-IR"/>
              </w:rPr>
              <w:t>MasterBrace</w:t>
            </w:r>
            <w:proofErr w:type="spellEnd"/>
            <w:r w:rsidRPr="00A67761">
              <w:rPr>
                <w:rFonts w:ascii="Podkova" w:hAnsi="Podkova" w:cs="Times New Roman"/>
                <w:sz w:val="16"/>
                <w:szCs w:val="16"/>
                <w:lang w:val="en-US" w:bidi="fa-IR"/>
              </w:rPr>
              <w:t>, 300/50 CBS</w:t>
            </w:r>
          </w:p>
        </w:tc>
        <w:tc>
          <w:tcPr>
            <w:tcW w:w="0" w:type="auto"/>
            <w:tcBorders>
              <w:top w:val="single" w:sz="4" w:space="0" w:color="auto"/>
            </w:tcBorders>
          </w:tcPr>
          <w:p w14:paraId="12189391"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Thermoplastic</w:t>
            </w:r>
          </w:p>
        </w:tc>
        <w:tc>
          <w:tcPr>
            <w:tcW w:w="0" w:type="auto"/>
            <w:tcBorders>
              <w:top w:val="single" w:sz="4" w:space="0" w:color="auto"/>
            </w:tcBorders>
          </w:tcPr>
          <w:p w14:paraId="53E1D7B3"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1.77</w:t>
            </w:r>
          </w:p>
        </w:tc>
        <w:tc>
          <w:tcPr>
            <w:tcW w:w="0" w:type="auto"/>
            <w:tcBorders>
              <w:top w:val="single" w:sz="4" w:space="0" w:color="auto"/>
            </w:tcBorders>
          </w:tcPr>
          <w:p w14:paraId="1A1CC672"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227</w:t>
            </w:r>
          </w:p>
        </w:tc>
        <w:tc>
          <w:tcPr>
            <w:tcW w:w="0" w:type="auto"/>
            <w:tcBorders>
              <w:top w:val="single" w:sz="4" w:space="0" w:color="auto"/>
            </w:tcBorders>
          </w:tcPr>
          <w:p w14:paraId="5CF5C3C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3800</w:t>
            </w:r>
          </w:p>
        </w:tc>
        <w:tc>
          <w:tcPr>
            <w:tcW w:w="0" w:type="auto"/>
            <w:tcBorders>
              <w:top w:val="single" w:sz="4" w:space="0" w:color="auto"/>
            </w:tcBorders>
          </w:tcPr>
          <w:p w14:paraId="5B648441"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1.67</w:t>
            </w:r>
          </w:p>
        </w:tc>
      </w:tr>
      <w:tr w:rsidR="00433DF8" w:rsidRPr="00A67761" w14:paraId="592963C6" w14:textId="77777777" w:rsidTr="001E605C">
        <w:trPr>
          <w:jc w:val="center"/>
        </w:trPr>
        <w:tc>
          <w:tcPr>
            <w:tcW w:w="0" w:type="auto"/>
          </w:tcPr>
          <w:p w14:paraId="430DD0EE"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 xml:space="preserve">BASF, </w:t>
            </w:r>
            <w:proofErr w:type="spellStart"/>
            <w:r w:rsidRPr="00A67761">
              <w:rPr>
                <w:rFonts w:ascii="Podkova" w:hAnsi="Podkova" w:cs="Times New Roman"/>
                <w:sz w:val="16"/>
                <w:szCs w:val="16"/>
                <w:lang w:val="en-US" w:bidi="fa-IR"/>
              </w:rPr>
              <w:t>MasterBrace</w:t>
            </w:r>
            <w:proofErr w:type="spellEnd"/>
            <w:r w:rsidRPr="00A67761">
              <w:rPr>
                <w:rFonts w:ascii="Podkova" w:hAnsi="Podkova" w:cs="Times New Roman"/>
                <w:sz w:val="16"/>
                <w:szCs w:val="16"/>
                <w:lang w:val="en-US" w:bidi="fa-IR"/>
              </w:rPr>
              <w:t>, SAT 4500</w:t>
            </w:r>
          </w:p>
        </w:tc>
        <w:tc>
          <w:tcPr>
            <w:tcW w:w="0" w:type="auto"/>
          </w:tcPr>
          <w:p w14:paraId="04150E4F"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 xml:space="preserve">Low viscosity epoxy </w:t>
            </w:r>
          </w:p>
        </w:tc>
        <w:tc>
          <w:tcPr>
            <w:tcW w:w="0" w:type="auto"/>
          </w:tcPr>
          <w:p w14:paraId="36D2A9FE"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0.983</w:t>
            </w:r>
          </w:p>
        </w:tc>
        <w:tc>
          <w:tcPr>
            <w:tcW w:w="0" w:type="auto"/>
          </w:tcPr>
          <w:p w14:paraId="4AD03F14"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3.034</w:t>
            </w:r>
          </w:p>
        </w:tc>
        <w:tc>
          <w:tcPr>
            <w:tcW w:w="0" w:type="auto"/>
          </w:tcPr>
          <w:p w14:paraId="3210B8E2"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55.2</w:t>
            </w:r>
          </w:p>
        </w:tc>
        <w:tc>
          <w:tcPr>
            <w:tcW w:w="0" w:type="auto"/>
          </w:tcPr>
          <w:p w14:paraId="46918F0B"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3.5</w:t>
            </w:r>
          </w:p>
        </w:tc>
      </w:tr>
    </w:tbl>
    <w:p w14:paraId="23E58769" w14:textId="77777777" w:rsidR="00433DF8" w:rsidRDefault="00433DF8" w:rsidP="00433DF8">
      <w:pPr>
        <w:rPr>
          <w:rFonts w:ascii="Podkova" w:hAnsi="Podkova" w:cs="Times New Roman"/>
          <w:sz w:val="16"/>
          <w:szCs w:val="16"/>
          <w:lang w:val="en-US"/>
        </w:rPr>
      </w:pPr>
    </w:p>
    <w:p w14:paraId="378890E0" w14:textId="77777777" w:rsidR="001629A9" w:rsidRDefault="001629A9" w:rsidP="00433DF8">
      <w:pPr>
        <w:rPr>
          <w:rFonts w:ascii="Podkova" w:hAnsi="Podkova" w:cs="Times New Roman"/>
          <w:sz w:val="16"/>
          <w:szCs w:val="16"/>
          <w:lang w:val="en-US"/>
        </w:rPr>
      </w:pPr>
    </w:p>
    <w:p w14:paraId="0D2AB107" w14:textId="77777777" w:rsidR="00580F1B" w:rsidRDefault="00580F1B" w:rsidP="00433DF8">
      <w:pPr>
        <w:rPr>
          <w:rFonts w:ascii="Podkova" w:hAnsi="Podkova" w:cs="Times New Roman"/>
          <w:sz w:val="16"/>
          <w:szCs w:val="16"/>
          <w:lang w:val="en-US"/>
        </w:rPr>
      </w:pPr>
    </w:p>
    <w:p w14:paraId="39D6103E" w14:textId="77777777" w:rsidR="00433DF8" w:rsidRPr="00A67761" w:rsidRDefault="00433DF8" w:rsidP="00433DF8">
      <w:pPr>
        <w:jc w:val="center"/>
        <w:rPr>
          <w:rFonts w:ascii="Podkova" w:hAnsi="Podkova" w:cs="Times New Roman"/>
          <w:sz w:val="16"/>
          <w:szCs w:val="16"/>
          <w:lang w:val="en-US" w:bidi="fa-IR"/>
        </w:rPr>
      </w:pPr>
      <w:r w:rsidRPr="00A67761">
        <w:rPr>
          <w:rFonts w:ascii="Podkova" w:hAnsi="Podkova" w:cs="Times New Roman"/>
          <w:sz w:val="16"/>
          <w:szCs w:val="16"/>
          <w:lang w:val="en-US" w:bidi="fa-IR"/>
        </w:rPr>
        <w:t>Table 2. Initial geometries of test models</w:t>
      </w:r>
    </w:p>
    <w:tbl>
      <w:tblPr>
        <w:tblStyle w:val="TabloKlavuzu1"/>
        <w:tblW w:w="0" w:type="auto"/>
        <w:jc w:val="center"/>
        <w:tblLook w:val="04A0" w:firstRow="1" w:lastRow="0" w:firstColumn="1" w:lastColumn="0" w:noHBand="0" w:noVBand="1"/>
      </w:tblPr>
      <w:tblGrid>
        <w:gridCol w:w="804"/>
        <w:gridCol w:w="3028"/>
        <w:gridCol w:w="650"/>
        <w:gridCol w:w="502"/>
        <w:gridCol w:w="369"/>
        <w:gridCol w:w="363"/>
        <w:gridCol w:w="1662"/>
        <w:gridCol w:w="337"/>
      </w:tblGrid>
      <w:tr w:rsidR="00433DF8" w:rsidRPr="00A67761" w14:paraId="7940008F" w14:textId="77777777" w:rsidTr="001E605C">
        <w:trPr>
          <w:jc w:val="center"/>
        </w:trPr>
        <w:tc>
          <w:tcPr>
            <w:tcW w:w="0" w:type="auto"/>
            <w:tcBorders>
              <w:left w:val="nil"/>
              <w:bottom w:val="single" w:sz="4" w:space="0" w:color="auto"/>
              <w:right w:val="nil"/>
            </w:tcBorders>
          </w:tcPr>
          <w:p w14:paraId="6439E4ED"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Group</w:t>
            </w:r>
          </w:p>
        </w:tc>
        <w:tc>
          <w:tcPr>
            <w:tcW w:w="0" w:type="auto"/>
            <w:tcBorders>
              <w:left w:val="nil"/>
              <w:right w:val="nil"/>
            </w:tcBorders>
          </w:tcPr>
          <w:p w14:paraId="1C10401A"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Specimen</w:t>
            </w:r>
          </w:p>
        </w:tc>
        <w:tc>
          <w:tcPr>
            <w:tcW w:w="0" w:type="auto"/>
            <w:tcBorders>
              <w:left w:val="nil"/>
              <w:right w:val="nil"/>
            </w:tcBorders>
          </w:tcPr>
          <w:p w14:paraId="3677DD6B"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Model</w:t>
            </w:r>
          </w:p>
        </w:tc>
        <w:tc>
          <w:tcPr>
            <w:tcW w:w="0" w:type="auto"/>
            <w:tcBorders>
              <w:left w:val="nil"/>
              <w:right w:val="nil"/>
            </w:tcBorders>
          </w:tcPr>
          <w:p w14:paraId="2F761FA6"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p>
        </w:tc>
        <w:tc>
          <w:tcPr>
            <w:tcW w:w="0" w:type="auto"/>
            <w:tcBorders>
              <w:left w:val="nil"/>
              <w:right w:val="nil"/>
            </w:tcBorders>
          </w:tcPr>
          <w:p w14:paraId="61A8EB9C"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d</w:t>
            </w:r>
            <w:proofErr w:type="spellEnd"/>
          </w:p>
        </w:tc>
        <w:tc>
          <w:tcPr>
            <w:tcW w:w="0" w:type="auto"/>
            <w:tcBorders>
              <w:left w:val="nil"/>
              <w:right w:val="nil"/>
            </w:tcBorders>
          </w:tcPr>
          <w:p w14:paraId="2863A461"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b</w:t>
            </w:r>
            <w:r w:rsidRPr="00A67761">
              <w:rPr>
                <w:rFonts w:ascii="Podkova" w:hAnsi="Podkova" w:cs="Times New Roman"/>
                <w:sz w:val="16"/>
                <w:szCs w:val="16"/>
                <w:vertAlign w:val="subscript"/>
                <w:lang w:val="en-US" w:bidi="fa-IR"/>
              </w:rPr>
              <w:t>d</w:t>
            </w:r>
          </w:p>
        </w:tc>
        <w:tc>
          <w:tcPr>
            <w:tcW w:w="0" w:type="auto"/>
            <w:tcBorders>
              <w:left w:val="nil"/>
              <w:right w:val="nil"/>
            </w:tcBorders>
          </w:tcPr>
          <w:p w14:paraId="11A5D583"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FD</w:t>
            </w:r>
          </w:p>
        </w:tc>
        <w:tc>
          <w:tcPr>
            <w:tcW w:w="0" w:type="auto"/>
            <w:tcBorders>
              <w:left w:val="nil"/>
              <w:right w:val="nil"/>
            </w:tcBorders>
          </w:tcPr>
          <w:p w14:paraId="21FCC5E1"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d</w:t>
            </w:r>
            <w:r w:rsidRPr="00A67761">
              <w:rPr>
                <w:rFonts w:ascii="Podkova" w:hAnsi="Podkova" w:cs="Times New Roman"/>
                <w:sz w:val="16"/>
                <w:szCs w:val="16"/>
                <w:vertAlign w:val="subscript"/>
                <w:lang w:val="en-US" w:bidi="fa-IR"/>
              </w:rPr>
              <w:t>i</w:t>
            </w:r>
          </w:p>
        </w:tc>
      </w:tr>
      <w:tr w:rsidR="00433DF8" w:rsidRPr="00A67761" w14:paraId="3168BD63" w14:textId="77777777" w:rsidTr="001E605C">
        <w:trPr>
          <w:jc w:val="center"/>
        </w:trPr>
        <w:tc>
          <w:tcPr>
            <w:tcW w:w="0" w:type="auto"/>
            <w:tcBorders>
              <w:left w:val="nil"/>
              <w:bottom w:val="nil"/>
              <w:right w:val="nil"/>
            </w:tcBorders>
          </w:tcPr>
          <w:p w14:paraId="27625427" w14:textId="77777777" w:rsidR="00433DF8" w:rsidRPr="00A67761" w:rsidRDefault="00433DF8" w:rsidP="001E605C">
            <w:pPr>
              <w:rPr>
                <w:rFonts w:ascii="Podkova" w:hAnsi="Podkova" w:cs="Times New Roman"/>
                <w:sz w:val="16"/>
                <w:szCs w:val="16"/>
                <w:lang w:val="en-US" w:bidi="fa-IR"/>
              </w:rPr>
            </w:pPr>
          </w:p>
        </w:tc>
        <w:tc>
          <w:tcPr>
            <w:tcW w:w="0" w:type="auto"/>
            <w:tcBorders>
              <w:left w:val="nil"/>
              <w:bottom w:val="nil"/>
              <w:right w:val="nil"/>
            </w:tcBorders>
          </w:tcPr>
          <w:p w14:paraId="02432CB8"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t-2t-d2</w:t>
            </w:r>
          </w:p>
        </w:tc>
        <w:tc>
          <w:tcPr>
            <w:tcW w:w="0" w:type="auto"/>
            <w:tcBorders>
              <w:left w:val="nil"/>
              <w:bottom w:val="nil"/>
              <w:right w:val="nil"/>
            </w:tcBorders>
          </w:tcPr>
          <w:p w14:paraId="66174C6F"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M1</w:t>
            </w:r>
          </w:p>
        </w:tc>
        <w:tc>
          <w:tcPr>
            <w:tcW w:w="0" w:type="auto"/>
            <w:tcBorders>
              <w:left w:val="nil"/>
              <w:bottom w:val="nil"/>
              <w:right w:val="nil"/>
            </w:tcBorders>
          </w:tcPr>
          <w:p w14:paraId="26DC2402"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left w:val="nil"/>
              <w:bottom w:val="nil"/>
              <w:right w:val="nil"/>
            </w:tcBorders>
          </w:tcPr>
          <w:p w14:paraId="665E177F"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t</w:t>
            </w:r>
          </w:p>
        </w:tc>
        <w:tc>
          <w:tcPr>
            <w:tcW w:w="0" w:type="auto"/>
            <w:tcBorders>
              <w:left w:val="nil"/>
              <w:bottom w:val="nil"/>
              <w:right w:val="nil"/>
            </w:tcBorders>
          </w:tcPr>
          <w:p w14:paraId="42B85ADF"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left w:val="nil"/>
              <w:bottom w:val="nil"/>
              <w:right w:val="nil"/>
            </w:tcBorders>
          </w:tcPr>
          <w:p w14:paraId="358300E4"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left w:val="nil"/>
              <w:bottom w:val="nil"/>
              <w:right w:val="nil"/>
            </w:tcBorders>
          </w:tcPr>
          <w:p w14:paraId="7DC60989"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w:t>
            </w:r>
          </w:p>
        </w:tc>
      </w:tr>
      <w:tr w:rsidR="00433DF8" w:rsidRPr="00A67761" w14:paraId="7838052B" w14:textId="77777777" w:rsidTr="001E605C">
        <w:trPr>
          <w:jc w:val="center"/>
        </w:trPr>
        <w:tc>
          <w:tcPr>
            <w:tcW w:w="0" w:type="auto"/>
            <w:tcBorders>
              <w:top w:val="nil"/>
              <w:left w:val="nil"/>
              <w:bottom w:val="nil"/>
              <w:right w:val="nil"/>
            </w:tcBorders>
          </w:tcPr>
          <w:p w14:paraId="1A36591B" w14:textId="77777777" w:rsidR="00433DF8" w:rsidRPr="00A67761" w:rsidRDefault="00433DF8" w:rsidP="001E605C">
            <w:pPr>
              <w:rPr>
                <w:rFonts w:ascii="Podkova" w:hAnsi="Podkova" w:cs="Times New Roman"/>
                <w:sz w:val="16"/>
                <w:szCs w:val="16"/>
                <w:lang w:val="en-US" w:bidi="fa-IR"/>
              </w:rPr>
            </w:pPr>
          </w:p>
        </w:tc>
        <w:tc>
          <w:tcPr>
            <w:tcW w:w="0" w:type="auto"/>
            <w:tcBorders>
              <w:top w:val="nil"/>
              <w:left w:val="nil"/>
              <w:bottom w:val="nil"/>
              <w:right w:val="nil"/>
            </w:tcBorders>
          </w:tcPr>
          <w:p w14:paraId="320527FE"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2t-4t-d2</w:t>
            </w:r>
          </w:p>
        </w:tc>
        <w:tc>
          <w:tcPr>
            <w:tcW w:w="0" w:type="auto"/>
            <w:tcBorders>
              <w:top w:val="nil"/>
              <w:left w:val="nil"/>
              <w:bottom w:val="nil"/>
              <w:right w:val="nil"/>
            </w:tcBorders>
          </w:tcPr>
          <w:p w14:paraId="0ADC042F"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M2</w:t>
            </w:r>
          </w:p>
        </w:tc>
        <w:tc>
          <w:tcPr>
            <w:tcW w:w="0" w:type="auto"/>
            <w:tcBorders>
              <w:top w:val="nil"/>
              <w:left w:val="nil"/>
              <w:bottom w:val="nil"/>
              <w:right w:val="nil"/>
            </w:tcBorders>
          </w:tcPr>
          <w:p w14:paraId="35992870"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top w:val="nil"/>
              <w:left w:val="nil"/>
              <w:bottom w:val="nil"/>
              <w:right w:val="nil"/>
            </w:tcBorders>
          </w:tcPr>
          <w:p w14:paraId="4FB10E5A"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top w:val="nil"/>
              <w:left w:val="nil"/>
              <w:bottom w:val="nil"/>
              <w:right w:val="nil"/>
            </w:tcBorders>
          </w:tcPr>
          <w:p w14:paraId="56807F5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4t</w:t>
            </w:r>
          </w:p>
        </w:tc>
        <w:tc>
          <w:tcPr>
            <w:tcW w:w="0" w:type="auto"/>
            <w:tcBorders>
              <w:top w:val="nil"/>
              <w:left w:val="nil"/>
              <w:bottom w:val="nil"/>
              <w:right w:val="nil"/>
            </w:tcBorders>
          </w:tcPr>
          <w:p w14:paraId="1AA214FC"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bottom w:val="nil"/>
              <w:right w:val="nil"/>
            </w:tcBorders>
          </w:tcPr>
          <w:p w14:paraId="570BBBFF"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w:t>
            </w:r>
          </w:p>
        </w:tc>
      </w:tr>
      <w:tr w:rsidR="00433DF8" w:rsidRPr="00A67761" w14:paraId="0A8DDAFD" w14:textId="77777777" w:rsidTr="001E605C">
        <w:trPr>
          <w:jc w:val="center"/>
        </w:trPr>
        <w:tc>
          <w:tcPr>
            <w:tcW w:w="0" w:type="auto"/>
            <w:tcBorders>
              <w:top w:val="nil"/>
              <w:left w:val="nil"/>
              <w:bottom w:val="nil"/>
              <w:right w:val="nil"/>
            </w:tcBorders>
          </w:tcPr>
          <w:p w14:paraId="182B332B"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Without</w:t>
            </w:r>
          </w:p>
        </w:tc>
        <w:tc>
          <w:tcPr>
            <w:tcW w:w="0" w:type="auto"/>
            <w:tcBorders>
              <w:top w:val="nil"/>
              <w:left w:val="nil"/>
              <w:bottom w:val="nil"/>
              <w:right w:val="nil"/>
            </w:tcBorders>
          </w:tcPr>
          <w:p w14:paraId="4C56A581"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t-2t-d4</w:t>
            </w:r>
          </w:p>
        </w:tc>
        <w:tc>
          <w:tcPr>
            <w:tcW w:w="0" w:type="auto"/>
            <w:tcBorders>
              <w:top w:val="nil"/>
              <w:left w:val="nil"/>
              <w:bottom w:val="nil"/>
              <w:right w:val="nil"/>
            </w:tcBorders>
          </w:tcPr>
          <w:p w14:paraId="33181823"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M3</w:t>
            </w:r>
          </w:p>
        </w:tc>
        <w:tc>
          <w:tcPr>
            <w:tcW w:w="0" w:type="auto"/>
            <w:tcBorders>
              <w:top w:val="nil"/>
              <w:left w:val="nil"/>
              <w:bottom w:val="nil"/>
              <w:right w:val="nil"/>
            </w:tcBorders>
          </w:tcPr>
          <w:p w14:paraId="3E62BB20"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top w:val="nil"/>
              <w:left w:val="nil"/>
              <w:bottom w:val="nil"/>
              <w:right w:val="nil"/>
            </w:tcBorders>
          </w:tcPr>
          <w:p w14:paraId="6CB18E3E"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t</w:t>
            </w:r>
          </w:p>
        </w:tc>
        <w:tc>
          <w:tcPr>
            <w:tcW w:w="0" w:type="auto"/>
            <w:tcBorders>
              <w:top w:val="nil"/>
              <w:left w:val="nil"/>
              <w:bottom w:val="nil"/>
              <w:right w:val="nil"/>
            </w:tcBorders>
          </w:tcPr>
          <w:p w14:paraId="72AAD5A2"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top w:val="nil"/>
              <w:left w:val="nil"/>
              <w:bottom w:val="nil"/>
              <w:right w:val="nil"/>
            </w:tcBorders>
          </w:tcPr>
          <w:p w14:paraId="1ED2A476"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bottom w:val="nil"/>
              <w:right w:val="nil"/>
            </w:tcBorders>
          </w:tcPr>
          <w:p w14:paraId="11FBF90B"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4</w:t>
            </w:r>
          </w:p>
        </w:tc>
      </w:tr>
      <w:tr w:rsidR="00433DF8" w:rsidRPr="00A67761" w14:paraId="55BA5D95" w14:textId="77777777" w:rsidTr="001E605C">
        <w:trPr>
          <w:jc w:val="center"/>
        </w:trPr>
        <w:tc>
          <w:tcPr>
            <w:tcW w:w="0" w:type="auto"/>
            <w:tcBorders>
              <w:top w:val="nil"/>
              <w:left w:val="nil"/>
              <w:bottom w:val="nil"/>
              <w:right w:val="nil"/>
            </w:tcBorders>
          </w:tcPr>
          <w:p w14:paraId="7F16D40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CFRP</w:t>
            </w:r>
          </w:p>
        </w:tc>
        <w:tc>
          <w:tcPr>
            <w:tcW w:w="0" w:type="auto"/>
            <w:tcBorders>
              <w:top w:val="nil"/>
              <w:left w:val="nil"/>
              <w:bottom w:val="nil"/>
              <w:right w:val="nil"/>
            </w:tcBorders>
          </w:tcPr>
          <w:p w14:paraId="29D1129F"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2t-4t-d4</w:t>
            </w:r>
          </w:p>
        </w:tc>
        <w:tc>
          <w:tcPr>
            <w:tcW w:w="0" w:type="auto"/>
            <w:tcBorders>
              <w:top w:val="nil"/>
              <w:left w:val="nil"/>
              <w:bottom w:val="nil"/>
              <w:right w:val="nil"/>
            </w:tcBorders>
          </w:tcPr>
          <w:p w14:paraId="54C41DD3"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M4</w:t>
            </w:r>
          </w:p>
        </w:tc>
        <w:tc>
          <w:tcPr>
            <w:tcW w:w="0" w:type="auto"/>
            <w:tcBorders>
              <w:top w:val="nil"/>
              <w:left w:val="nil"/>
              <w:bottom w:val="nil"/>
              <w:right w:val="nil"/>
            </w:tcBorders>
          </w:tcPr>
          <w:p w14:paraId="02B90D1C"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top w:val="nil"/>
              <w:left w:val="nil"/>
              <w:bottom w:val="nil"/>
              <w:right w:val="nil"/>
            </w:tcBorders>
          </w:tcPr>
          <w:p w14:paraId="10389C6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top w:val="nil"/>
              <w:left w:val="nil"/>
              <w:bottom w:val="nil"/>
              <w:right w:val="nil"/>
            </w:tcBorders>
          </w:tcPr>
          <w:p w14:paraId="66D4DBDB"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4t</w:t>
            </w:r>
          </w:p>
        </w:tc>
        <w:tc>
          <w:tcPr>
            <w:tcW w:w="0" w:type="auto"/>
            <w:tcBorders>
              <w:top w:val="nil"/>
              <w:left w:val="nil"/>
              <w:bottom w:val="nil"/>
              <w:right w:val="nil"/>
            </w:tcBorders>
          </w:tcPr>
          <w:p w14:paraId="0F03597F"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bottom w:val="nil"/>
              <w:right w:val="nil"/>
            </w:tcBorders>
          </w:tcPr>
          <w:p w14:paraId="0E8D170F"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4</w:t>
            </w:r>
          </w:p>
        </w:tc>
      </w:tr>
      <w:tr w:rsidR="00433DF8" w:rsidRPr="00A67761" w14:paraId="47224BAA" w14:textId="77777777" w:rsidTr="001E605C">
        <w:trPr>
          <w:jc w:val="center"/>
        </w:trPr>
        <w:tc>
          <w:tcPr>
            <w:tcW w:w="0" w:type="auto"/>
            <w:tcBorders>
              <w:top w:val="nil"/>
              <w:left w:val="nil"/>
              <w:bottom w:val="nil"/>
              <w:right w:val="nil"/>
            </w:tcBorders>
          </w:tcPr>
          <w:p w14:paraId="69A513BD" w14:textId="77777777" w:rsidR="00433DF8" w:rsidRPr="00A67761" w:rsidRDefault="00433DF8" w:rsidP="001E605C">
            <w:pPr>
              <w:jc w:val="center"/>
              <w:rPr>
                <w:rFonts w:ascii="Podkova" w:hAnsi="Podkova" w:cs="Times New Roman"/>
                <w:sz w:val="16"/>
                <w:szCs w:val="16"/>
                <w:lang w:val="en-US" w:bidi="fa-IR"/>
              </w:rPr>
            </w:pPr>
          </w:p>
        </w:tc>
        <w:tc>
          <w:tcPr>
            <w:tcW w:w="0" w:type="auto"/>
            <w:tcBorders>
              <w:top w:val="nil"/>
              <w:left w:val="nil"/>
              <w:bottom w:val="nil"/>
              <w:right w:val="nil"/>
            </w:tcBorders>
          </w:tcPr>
          <w:p w14:paraId="7CF3281A"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t-2t-d6</w:t>
            </w:r>
          </w:p>
        </w:tc>
        <w:tc>
          <w:tcPr>
            <w:tcW w:w="0" w:type="auto"/>
            <w:tcBorders>
              <w:top w:val="nil"/>
              <w:left w:val="nil"/>
              <w:bottom w:val="nil"/>
              <w:right w:val="nil"/>
            </w:tcBorders>
          </w:tcPr>
          <w:p w14:paraId="1756639C"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M5</w:t>
            </w:r>
          </w:p>
        </w:tc>
        <w:tc>
          <w:tcPr>
            <w:tcW w:w="0" w:type="auto"/>
            <w:tcBorders>
              <w:top w:val="nil"/>
              <w:left w:val="nil"/>
              <w:bottom w:val="nil"/>
              <w:right w:val="nil"/>
            </w:tcBorders>
          </w:tcPr>
          <w:p w14:paraId="68381C61"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top w:val="nil"/>
              <w:left w:val="nil"/>
              <w:bottom w:val="nil"/>
              <w:right w:val="nil"/>
            </w:tcBorders>
          </w:tcPr>
          <w:p w14:paraId="4BA5A4BB"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t</w:t>
            </w:r>
          </w:p>
        </w:tc>
        <w:tc>
          <w:tcPr>
            <w:tcW w:w="0" w:type="auto"/>
            <w:tcBorders>
              <w:top w:val="nil"/>
              <w:left w:val="nil"/>
              <w:bottom w:val="nil"/>
              <w:right w:val="nil"/>
            </w:tcBorders>
          </w:tcPr>
          <w:p w14:paraId="2CAD7E90"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top w:val="nil"/>
              <w:left w:val="nil"/>
              <w:bottom w:val="nil"/>
              <w:right w:val="nil"/>
            </w:tcBorders>
          </w:tcPr>
          <w:p w14:paraId="16DD31FB"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bottom w:val="nil"/>
              <w:right w:val="nil"/>
            </w:tcBorders>
          </w:tcPr>
          <w:p w14:paraId="3ED3319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6</w:t>
            </w:r>
          </w:p>
        </w:tc>
      </w:tr>
      <w:tr w:rsidR="00433DF8" w:rsidRPr="00A67761" w14:paraId="2D145BCA" w14:textId="77777777" w:rsidTr="001E605C">
        <w:trPr>
          <w:jc w:val="center"/>
        </w:trPr>
        <w:tc>
          <w:tcPr>
            <w:tcW w:w="0" w:type="auto"/>
            <w:tcBorders>
              <w:top w:val="nil"/>
              <w:left w:val="nil"/>
              <w:bottom w:val="nil"/>
              <w:right w:val="nil"/>
            </w:tcBorders>
          </w:tcPr>
          <w:p w14:paraId="09BDA27C" w14:textId="77777777" w:rsidR="00433DF8" w:rsidRPr="00A67761" w:rsidRDefault="00433DF8" w:rsidP="001E605C">
            <w:pPr>
              <w:jc w:val="center"/>
              <w:rPr>
                <w:rFonts w:ascii="Podkova" w:hAnsi="Podkova" w:cs="Times New Roman"/>
                <w:sz w:val="16"/>
                <w:szCs w:val="16"/>
                <w:lang w:val="en-US" w:bidi="fa-IR"/>
              </w:rPr>
            </w:pPr>
          </w:p>
        </w:tc>
        <w:tc>
          <w:tcPr>
            <w:tcW w:w="0" w:type="auto"/>
            <w:tcBorders>
              <w:top w:val="nil"/>
              <w:left w:val="nil"/>
              <w:bottom w:val="nil"/>
              <w:right w:val="nil"/>
            </w:tcBorders>
          </w:tcPr>
          <w:p w14:paraId="4B0F2DD6"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2t-4t-d6</w:t>
            </w:r>
          </w:p>
        </w:tc>
        <w:tc>
          <w:tcPr>
            <w:tcW w:w="0" w:type="auto"/>
            <w:tcBorders>
              <w:top w:val="nil"/>
              <w:left w:val="nil"/>
              <w:bottom w:val="nil"/>
              <w:right w:val="nil"/>
            </w:tcBorders>
          </w:tcPr>
          <w:p w14:paraId="205E4CD3"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M6</w:t>
            </w:r>
          </w:p>
        </w:tc>
        <w:tc>
          <w:tcPr>
            <w:tcW w:w="0" w:type="auto"/>
            <w:tcBorders>
              <w:top w:val="nil"/>
              <w:left w:val="nil"/>
              <w:bottom w:val="nil"/>
              <w:right w:val="nil"/>
            </w:tcBorders>
          </w:tcPr>
          <w:p w14:paraId="5CB60B93"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top w:val="nil"/>
              <w:left w:val="nil"/>
              <w:bottom w:val="nil"/>
              <w:right w:val="nil"/>
            </w:tcBorders>
          </w:tcPr>
          <w:p w14:paraId="4EE6E6D6"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top w:val="nil"/>
              <w:left w:val="nil"/>
              <w:bottom w:val="nil"/>
              <w:right w:val="nil"/>
            </w:tcBorders>
          </w:tcPr>
          <w:p w14:paraId="0B3270D1"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4t</w:t>
            </w:r>
          </w:p>
        </w:tc>
        <w:tc>
          <w:tcPr>
            <w:tcW w:w="0" w:type="auto"/>
            <w:tcBorders>
              <w:top w:val="nil"/>
              <w:left w:val="nil"/>
              <w:bottom w:val="nil"/>
              <w:right w:val="nil"/>
            </w:tcBorders>
          </w:tcPr>
          <w:p w14:paraId="291EC9EF"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bottom w:val="nil"/>
              <w:right w:val="nil"/>
            </w:tcBorders>
          </w:tcPr>
          <w:p w14:paraId="1D359EA8"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6</w:t>
            </w:r>
          </w:p>
        </w:tc>
      </w:tr>
      <w:tr w:rsidR="00433DF8" w:rsidRPr="00A67761" w14:paraId="51140A3B" w14:textId="77777777" w:rsidTr="001E605C">
        <w:trPr>
          <w:jc w:val="center"/>
        </w:trPr>
        <w:tc>
          <w:tcPr>
            <w:tcW w:w="0" w:type="auto"/>
            <w:tcBorders>
              <w:top w:val="nil"/>
              <w:left w:val="nil"/>
              <w:bottom w:val="single" w:sz="4" w:space="0" w:color="auto"/>
              <w:right w:val="nil"/>
            </w:tcBorders>
          </w:tcPr>
          <w:p w14:paraId="0112162D" w14:textId="77777777" w:rsidR="00433DF8" w:rsidRPr="00A67761" w:rsidRDefault="00433DF8" w:rsidP="001E605C">
            <w:pPr>
              <w:rPr>
                <w:rFonts w:ascii="Podkova" w:hAnsi="Podkova" w:cs="Times New Roman"/>
                <w:sz w:val="16"/>
                <w:szCs w:val="16"/>
                <w:lang w:val="en-US" w:bidi="fa-IR"/>
              </w:rPr>
            </w:pPr>
          </w:p>
        </w:tc>
        <w:tc>
          <w:tcPr>
            <w:tcW w:w="0" w:type="auto"/>
            <w:tcBorders>
              <w:top w:val="nil"/>
              <w:left w:val="nil"/>
              <w:right w:val="nil"/>
            </w:tcBorders>
          </w:tcPr>
          <w:p w14:paraId="2DE95BE5"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Perfect model</w:t>
            </w:r>
          </w:p>
        </w:tc>
        <w:tc>
          <w:tcPr>
            <w:tcW w:w="0" w:type="auto"/>
            <w:tcBorders>
              <w:top w:val="nil"/>
              <w:left w:val="nil"/>
              <w:right w:val="nil"/>
            </w:tcBorders>
          </w:tcPr>
          <w:p w14:paraId="6C7725B9"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M7</w:t>
            </w:r>
          </w:p>
        </w:tc>
        <w:tc>
          <w:tcPr>
            <w:tcW w:w="0" w:type="auto"/>
            <w:tcBorders>
              <w:top w:val="nil"/>
              <w:left w:val="nil"/>
              <w:right w:val="nil"/>
            </w:tcBorders>
          </w:tcPr>
          <w:p w14:paraId="31EF2521"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right w:val="nil"/>
            </w:tcBorders>
          </w:tcPr>
          <w:p w14:paraId="3E70290C"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right w:val="nil"/>
            </w:tcBorders>
          </w:tcPr>
          <w:p w14:paraId="6FE384D4"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right w:val="nil"/>
            </w:tcBorders>
          </w:tcPr>
          <w:p w14:paraId="066BA032"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right w:val="nil"/>
            </w:tcBorders>
          </w:tcPr>
          <w:p w14:paraId="69ED5648"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r>
      <w:tr w:rsidR="00433DF8" w:rsidRPr="00A67761" w14:paraId="4748017C" w14:textId="77777777" w:rsidTr="001E605C">
        <w:trPr>
          <w:jc w:val="center"/>
        </w:trPr>
        <w:tc>
          <w:tcPr>
            <w:tcW w:w="0" w:type="auto"/>
            <w:tcBorders>
              <w:left w:val="nil"/>
              <w:bottom w:val="nil"/>
              <w:right w:val="nil"/>
            </w:tcBorders>
          </w:tcPr>
          <w:p w14:paraId="08D95FDD" w14:textId="77777777" w:rsidR="00433DF8" w:rsidRPr="00A67761" w:rsidRDefault="00433DF8" w:rsidP="001E605C">
            <w:pPr>
              <w:rPr>
                <w:rFonts w:ascii="Podkova" w:hAnsi="Podkova" w:cs="Times New Roman"/>
                <w:sz w:val="16"/>
                <w:szCs w:val="16"/>
                <w:lang w:val="en-US" w:bidi="fa-IR"/>
              </w:rPr>
            </w:pPr>
          </w:p>
        </w:tc>
        <w:tc>
          <w:tcPr>
            <w:tcW w:w="0" w:type="auto"/>
            <w:tcBorders>
              <w:left w:val="nil"/>
              <w:bottom w:val="nil"/>
              <w:right w:val="nil"/>
            </w:tcBorders>
          </w:tcPr>
          <w:p w14:paraId="163F6061"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CFRP-t-2t-d2</w:t>
            </w:r>
          </w:p>
        </w:tc>
        <w:tc>
          <w:tcPr>
            <w:tcW w:w="0" w:type="auto"/>
            <w:tcBorders>
              <w:left w:val="nil"/>
              <w:bottom w:val="nil"/>
              <w:right w:val="nil"/>
            </w:tcBorders>
          </w:tcPr>
          <w:p w14:paraId="18611A78"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M8</w:t>
            </w:r>
          </w:p>
        </w:tc>
        <w:tc>
          <w:tcPr>
            <w:tcW w:w="0" w:type="auto"/>
            <w:tcBorders>
              <w:left w:val="nil"/>
              <w:bottom w:val="nil"/>
              <w:right w:val="nil"/>
            </w:tcBorders>
          </w:tcPr>
          <w:p w14:paraId="60412E08"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left w:val="nil"/>
              <w:bottom w:val="nil"/>
              <w:right w:val="nil"/>
            </w:tcBorders>
          </w:tcPr>
          <w:p w14:paraId="3F8FCAD6"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t</w:t>
            </w:r>
          </w:p>
        </w:tc>
        <w:tc>
          <w:tcPr>
            <w:tcW w:w="0" w:type="auto"/>
            <w:tcBorders>
              <w:left w:val="nil"/>
              <w:bottom w:val="nil"/>
              <w:right w:val="nil"/>
            </w:tcBorders>
          </w:tcPr>
          <w:p w14:paraId="0A655D18"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left w:val="nil"/>
              <w:bottom w:val="nil"/>
              <w:right w:val="nil"/>
            </w:tcBorders>
          </w:tcPr>
          <w:p w14:paraId="6DB1240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3b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xml:space="preserve"> </w:t>
            </w:r>
            <w:r w:rsidRPr="00A67761">
              <w:rPr>
                <w:rFonts w:ascii="Podkova" w:hAnsi="Podkova" w:cs="Times New Roman"/>
                <w:sz w:val="16"/>
                <w:szCs w:val="16"/>
                <w:lang w:val="en-US"/>
              </w:rPr>
              <w:t xml:space="preserve">× </w:t>
            </w:r>
            <w:r w:rsidRPr="00A67761">
              <w:rPr>
                <w:rFonts w:ascii="Podkova" w:hAnsi="Podkova" w:cs="Times New Roman"/>
                <w:sz w:val="16"/>
                <w:szCs w:val="16"/>
                <w:lang w:val="en-US" w:bidi="fa-IR"/>
              </w:rPr>
              <w:t>(</w:t>
            </w: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lang w:val="en-US" w:bidi="fa-IR"/>
              </w:rPr>
              <w:t xml:space="preserve"> + 2b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w:t>
            </w:r>
          </w:p>
        </w:tc>
        <w:tc>
          <w:tcPr>
            <w:tcW w:w="0" w:type="auto"/>
            <w:tcBorders>
              <w:left w:val="nil"/>
              <w:bottom w:val="nil"/>
              <w:right w:val="nil"/>
            </w:tcBorders>
          </w:tcPr>
          <w:p w14:paraId="3FC0173B"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w:t>
            </w:r>
          </w:p>
        </w:tc>
      </w:tr>
      <w:tr w:rsidR="00433DF8" w:rsidRPr="00A67761" w14:paraId="6974DE65" w14:textId="77777777" w:rsidTr="001E605C">
        <w:trPr>
          <w:jc w:val="center"/>
        </w:trPr>
        <w:tc>
          <w:tcPr>
            <w:tcW w:w="0" w:type="auto"/>
            <w:tcBorders>
              <w:top w:val="nil"/>
              <w:left w:val="nil"/>
              <w:bottom w:val="nil"/>
              <w:right w:val="nil"/>
            </w:tcBorders>
          </w:tcPr>
          <w:p w14:paraId="306DBDBA" w14:textId="77777777" w:rsidR="00433DF8" w:rsidRPr="00A67761" w:rsidRDefault="00433DF8" w:rsidP="001E605C">
            <w:pPr>
              <w:rPr>
                <w:rFonts w:ascii="Podkova" w:hAnsi="Podkova" w:cs="Times New Roman"/>
                <w:sz w:val="16"/>
                <w:szCs w:val="16"/>
                <w:lang w:val="en-US" w:bidi="fa-IR"/>
              </w:rPr>
            </w:pPr>
          </w:p>
        </w:tc>
        <w:tc>
          <w:tcPr>
            <w:tcW w:w="0" w:type="auto"/>
            <w:tcBorders>
              <w:top w:val="nil"/>
              <w:left w:val="nil"/>
              <w:bottom w:val="nil"/>
              <w:right w:val="nil"/>
            </w:tcBorders>
          </w:tcPr>
          <w:p w14:paraId="7D144D93"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CFRP-2t-4t-d2</w:t>
            </w:r>
          </w:p>
        </w:tc>
        <w:tc>
          <w:tcPr>
            <w:tcW w:w="0" w:type="auto"/>
            <w:tcBorders>
              <w:top w:val="nil"/>
              <w:left w:val="nil"/>
              <w:bottom w:val="nil"/>
              <w:right w:val="nil"/>
            </w:tcBorders>
          </w:tcPr>
          <w:p w14:paraId="0EF10BC6"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M9</w:t>
            </w:r>
          </w:p>
        </w:tc>
        <w:tc>
          <w:tcPr>
            <w:tcW w:w="0" w:type="auto"/>
            <w:tcBorders>
              <w:top w:val="nil"/>
              <w:left w:val="nil"/>
              <w:bottom w:val="nil"/>
              <w:right w:val="nil"/>
            </w:tcBorders>
          </w:tcPr>
          <w:p w14:paraId="505D58B6"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top w:val="nil"/>
              <w:left w:val="nil"/>
              <w:bottom w:val="nil"/>
              <w:right w:val="nil"/>
            </w:tcBorders>
          </w:tcPr>
          <w:p w14:paraId="28211749"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top w:val="nil"/>
              <w:left w:val="nil"/>
              <w:bottom w:val="nil"/>
              <w:right w:val="nil"/>
            </w:tcBorders>
          </w:tcPr>
          <w:p w14:paraId="188704D8"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4t</w:t>
            </w:r>
          </w:p>
        </w:tc>
        <w:tc>
          <w:tcPr>
            <w:tcW w:w="0" w:type="auto"/>
            <w:tcBorders>
              <w:top w:val="nil"/>
              <w:left w:val="nil"/>
              <w:bottom w:val="nil"/>
              <w:right w:val="nil"/>
            </w:tcBorders>
          </w:tcPr>
          <w:p w14:paraId="0ED18439"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3b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xml:space="preserve"> </w:t>
            </w:r>
            <w:r w:rsidRPr="00A67761">
              <w:rPr>
                <w:rFonts w:ascii="Podkova" w:hAnsi="Podkova" w:cs="Times New Roman"/>
                <w:sz w:val="16"/>
                <w:szCs w:val="16"/>
                <w:lang w:val="en-US"/>
              </w:rPr>
              <w:t xml:space="preserve">× </w:t>
            </w:r>
            <w:r w:rsidRPr="00A67761">
              <w:rPr>
                <w:rFonts w:ascii="Podkova" w:hAnsi="Podkova" w:cs="Times New Roman"/>
                <w:sz w:val="16"/>
                <w:szCs w:val="16"/>
                <w:lang w:val="en-US" w:bidi="fa-IR"/>
              </w:rPr>
              <w:t>(</w:t>
            </w: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lang w:val="en-US" w:bidi="fa-IR"/>
              </w:rPr>
              <w:t xml:space="preserve"> + 2b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w:t>
            </w:r>
          </w:p>
        </w:tc>
        <w:tc>
          <w:tcPr>
            <w:tcW w:w="0" w:type="auto"/>
            <w:tcBorders>
              <w:top w:val="nil"/>
              <w:left w:val="nil"/>
              <w:bottom w:val="nil"/>
              <w:right w:val="nil"/>
            </w:tcBorders>
          </w:tcPr>
          <w:p w14:paraId="16CA4990"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w:t>
            </w:r>
          </w:p>
        </w:tc>
      </w:tr>
      <w:tr w:rsidR="00433DF8" w:rsidRPr="00A67761" w14:paraId="5BF2A5C4" w14:textId="77777777" w:rsidTr="001E605C">
        <w:trPr>
          <w:jc w:val="center"/>
        </w:trPr>
        <w:tc>
          <w:tcPr>
            <w:tcW w:w="0" w:type="auto"/>
            <w:tcBorders>
              <w:top w:val="nil"/>
              <w:left w:val="nil"/>
              <w:bottom w:val="nil"/>
              <w:right w:val="nil"/>
            </w:tcBorders>
          </w:tcPr>
          <w:p w14:paraId="4384B4AA"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With</w:t>
            </w:r>
          </w:p>
        </w:tc>
        <w:tc>
          <w:tcPr>
            <w:tcW w:w="0" w:type="auto"/>
            <w:tcBorders>
              <w:top w:val="nil"/>
              <w:left w:val="nil"/>
              <w:bottom w:val="nil"/>
              <w:right w:val="nil"/>
            </w:tcBorders>
          </w:tcPr>
          <w:p w14:paraId="5513ADC8"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CFRP-t-2t-d4</w:t>
            </w:r>
          </w:p>
        </w:tc>
        <w:tc>
          <w:tcPr>
            <w:tcW w:w="0" w:type="auto"/>
            <w:tcBorders>
              <w:top w:val="nil"/>
              <w:left w:val="nil"/>
              <w:bottom w:val="nil"/>
              <w:right w:val="nil"/>
            </w:tcBorders>
          </w:tcPr>
          <w:p w14:paraId="6EFEAB31"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M10</w:t>
            </w:r>
          </w:p>
        </w:tc>
        <w:tc>
          <w:tcPr>
            <w:tcW w:w="0" w:type="auto"/>
            <w:tcBorders>
              <w:top w:val="nil"/>
              <w:left w:val="nil"/>
              <w:bottom w:val="nil"/>
              <w:right w:val="nil"/>
            </w:tcBorders>
          </w:tcPr>
          <w:p w14:paraId="3AFA7954"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top w:val="nil"/>
              <w:left w:val="nil"/>
              <w:bottom w:val="nil"/>
              <w:right w:val="nil"/>
            </w:tcBorders>
          </w:tcPr>
          <w:p w14:paraId="360D4F2D"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t</w:t>
            </w:r>
          </w:p>
        </w:tc>
        <w:tc>
          <w:tcPr>
            <w:tcW w:w="0" w:type="auto"/>
            <w:tcBorders>
              <w:top w:val="nil"/>
              <w:left w:val="nil"/>
              <w:bottom w:val="nil"/>
              <w:right w:val="nil"/>
            </w:tcBorders>
          </w:tcPr>
          <w:p w14:paraId="37A34C03"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top w:val="nil"/>
              <w:left w:val="nil"/>
              <w:bottom w:val="nil"/>
              <w:right w:val="nil"/>
            </w:tcBorders>
          </w:tcPr>
          <w:p w14:paraId="0EA7E0B1"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3b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xml:space="preserve"> </w:t>
            </w:r>
            <w:r w:rsidRPr="00A67761">
              <w:rPr>
                <w:rFonts w:ascii="Podkova" w:hAnsi="Podkova" w:cs="Times New Roman"/>
                <w:sz w:val="16"/>
                <w:szCs w:val="16"/>
                <w:lang w:val="en-US"/>
              </w:rPr>
              <w:t xml:space="preserve">× </w:t>
            </w:r>
            <w:r w:rsidRPr="00A67761">
              <w:rPr>
                <w:rFonts w:ascii="Podkova" w:hAnsi="Podkova" w:cs="Times New Roman"/>
                <w:sz w:val="16"/>
                <w:szCs w:val="16"/>
                <w:lang w:val="en-US" w:bidi="fa-IR"/>
              </w:rPr>
              <w:t>(</w:t>
            </w: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lang w:val="en-US" w:bidi="fa-IR"/>
              </w:rPr>
              <w:t xml:space="preserve"> + 2b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w:t>
            </w:r>
          </w:p>
        </w:tc>
        <w:tc>
          <w:tcPr>
            <w:tcW w:w="0" w:type="auto"/>
            <w:tcBorders>
              <w:top w:val="nil"/>
              <w:left w:val="nil"/>
              <w:bottom w:val="nil"/>
              <w:right w:val="nil"/>
            </w:tcBorders>
          </w:tcPr>
          <w:p w14:paraId="5963925B"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4</w:t>
            </w:r>
          </w:p>
        </w:tc>
      </w:tr>
      <w:tr w:rsidR="00433DF8" w:rsidRPr="00A67761" w14:paraId="77C1D6D9" w14:textId="77777777" w:rsidTr="001E605C">
        <w:trPr>
          <w:trHeight w:val="117"/>
          <w:jc w:val="center"/>
        </w:trPr>
        <w:tc>
          <w:tcPr>
            <w:tcW w:w="0" w:type="auto"/>
            <w:tcBorders>
              <w:top w:val="nil"/>
              <w:left w:val="nil"/>
              <w:bottom w:val="nil"/>
              <w:right w:val="nil"/>
            </w:tcBorders>
          </w:tcPr>
          <w:p w14:paraId="06CE41F3"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CFRP</w:t>
            </w:r>
          </w:p>
        </w:tc>
        <w:tc>
          <w:tcPr>
            <w:tcW w:w="0" w:type="auto"/>
            <w:tcBorders>
              <w:top w:val="nil"/>
              <w:left w:val="nil"/>
              <w:bottom w:val="nil"/>
              <w:right w:val="nil"/>
            </w:tcBorders>
          </w:tcPr>
          <w:p w14:paraId="31C4B06A"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CFRP-2t-4t-d4</w:t>
            </w:r>
          </w:p>
        </w:tc>
        <w:tc>
          <w:tcPr>
            <w:tcW w:w="0" w:type="auto"/>
            <w:tcBorders>
              <w:top w:val="nil"/>
              <w:left w:val="nil"/>
              <w:bottom w:val="nil"/>
              <w:right w:val="nil"/>
            </w:tcBorders>
          </w:tcPr>
          <w:p w14:paraId="61B0A1A1"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M11</w:t>
            </w:r>
          </w:p>
        </w:tc>
        <w:tc>
          <w:tcPr>
            <w:tcW w:w="0" w:type="auto"/>
            <w:tcBorders>
              <w:top w:val="nil"/>
              <w:left w:val="nil"/>
              <w:bottom w:val="nil"/>
              <w:right w:val="nil"/>
            </w:tcBorders>
          </w:tcPr>
          <w:p w14:paraId="5035967F"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top w:val="nil"/>
              <w:left w:val="nil"/>
              <w:bottom w:val="nil"/>
              <w:right w:val="nil"/>
            </w:tcBorders>
          </w:tcPr>
          <w:p w14:paraId="32DB6D64"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top w:val="nil"/>
              <w:left w:val="nil"/>
              <w:bottom w:val="nil"/>
              <w:right w:val="nil"/>
            </w:tcBorders>
          </w:tcPr>
          <w:p w14:paraId="27005458"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4t</w:t>
            </w:r>
          </w:p>
        </w:tc>
        <w:tc>
          <w:tcPr>
            <w:tcW w:w="0" w:type="auto"/>
            <w:tcBorders>
              <w:top w:val="nil"/>
              <w:left w:val="nil"/>
              <w:bottom w:val="nil"/>
              <w:right w:val="nil"/>
            </w:tcBorders>
          </w:tcPr>
          <w:p w14:paraId="52B0849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3b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xml:space="preserve"> </w:t>
            </w:r>
            <w:r w:rsidRPr="00A67761">
              <w:rPr>
                <w:rFonts w:ascii="Podkova" w:hAnsi="Podkova" w:cs="Times New Roman"/>
                <w:sz w:val="16"/>
                <w:szCs w:val="16"/>
                <w:lang w:val="en-US"/>
              </w:rPr>
              <w:t xml:space="preserve">× </w:t>
            </w:r>
            <w:r w:rsidRPr="00A67761">
              <w:rPr>
                <w:rFonts w:ascii="Podkova" w:hAnsi="Podkova" w:cs="Times New Roman"/>
                <w:sz w:val="16"/>
                <w:szCs w:val="16"/>
                <w:lang w:val="en-US" w:bidi="fa-IR"/>
              </w:rPr>
              <w:t>(</w:t>
            </w: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lang w:val="en-US" w:bidi="fa-IR"/>
              </w:rPr>
              <w:t xml:space="preserve"> + 2b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w:t>
            </w:r>
          </w:p>
        </w:tc>
        <w:tc>
          <w:tcPr>
            <w:tcW w:w="0" w:type="auto"/>
            <w:tcBorders>
              <w:top w:val="nil"/>
              <w:left w:val="nil"/>
              <w:bottom w:val="nil"/>
              <w:right w:val="nil"/>
            </w:tcBorders>
          </w:tcPr>
          <w:p w14:paraId="58DB7FC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4</w:t>
            </w:r>
          </w:p>
        </w:tc>
      </w:tr>
      <w:tr w:rsidR="00433DF8" w:rsidRPr="00A67761" w14:paraId="45319A3E" w14:textId="77777777" w:rsidTr="001E605C">
        <w:trPr>
          <w:trHeight w:val="117"/>
          <w:jc w:val="center"/>
        </w:trPr>
        <w:tc>
          <w:tcPr>
            <w:tcW w:w="0" w:type="auto"/>
            <w:tcBorders>
              <w:top w:val="nil"/>
              <w:left w:val="nil"/>
              <w:bottom w:val="nil"/>
              <w:right w:val="nil"/>
            </w:tcBorders>
          </w:tcPr>
          <w:p w14:paraId="625C2FB3" w14:textId="77777777" w:rsidR="00433DF8" w:rsidRPr="00A67761" w:rsidRDefault="00433DF8" w:rsidP="001E605C">
            <w:pPr>
              <w:jc w:val="center"/>
              <w:rPr>
                <w:rFonts w:ascii="Podkova" w:hAnsi="Podkova" w:cs="Times New Roman"/>
                <w:sz w:val="16"/>
                <w:szCs w:val="16"/>
                <w:lang w:val="en-US" w:bidi="fa-IR"/>
              </w:rPr>
            </w:pPr>
          </w:p>
        </w:tc>
        <w:tc>
          <w:tcPr>
            <w:tcW w:w="0" w:type="auto"/>
            <w:tcBorders>
              <w:top w:val="nil"/>
              <w:left w:val="nil"/>
              <w:bottom w:val="nil"/>
              <w:right w:val="nil"/>
            </w:tcBorders>
          </w:tcPr>
          <w:p w14:paraId="059EE363"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CFRP-t-2t-d6</w:t>
            </w:r>
          </w:p>
        </w:tc>
        <w:tc>
          <w:tcPr>
            <w:tcW w:w="0" w:type="auto"/>
            <w:tcBorders>
              <w:top w:val="nil"/>
              <w:left w:val="nil"/>
              <w:bottom w:val="nil"/>
              <w:right w:val="nil"/>
            </w:tcBorders>
          </w:tcPr>
          <w:p w14:paraId="3B85FC05"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M12</w:t>
            </w:r>
          </w:p>
        </w:tc>
        <w:tc>
          <w:tcPr>
            <w:tcW w:w="0" w:type="auto"/>
            <w:tcBorders>
              <w:top w:val="nil"/>
              <w:left w:val="nil"/>
              <w:bottom w:val="nil"/>
              <w:right w:val="nil"/>
            </w:tcBorders>
          </w:tcPr>
          <w:p w14:paraId="1E22285B"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top w:val="nil"/>
              <w:left w:val="nil"/>
              <w:bottom w:val="nil"/>
              <w:right w:val="nil"/>
            </w:tcBorders>
          </w:tcPr>
          <w:p w14:paraId="1F72EB0D"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t</w:t>
            </w:r>
          </w:p>
        </w:tc>
        <w:tc>
          <w:tcPr>
            <w:tcW w:w="0" w:type="auto"/>
            <w:tcBorders>
              <w:top w:val="nil"/>
              <w:left w:val="nil"/>
              <w:bottom w:val="nil"/>
              <w:right w:val="nil"/>
            </w:tcBorders>
          </w:tcPr>
          <w:p w14:paraId="16B009D9"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top w:val="nil"/>
              <w:left w:val="nil"/>
              <w:bottom w:val="nil"/>
              <w:right w:val="nil"/>
            </w:tcBorders>
          </w:tcPr>
          <w:p w14:paraId="7A767F2E"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3b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xml:space="preserve"> </w:t>
            </w:r>
            <w:r w:rsidRPr="00A67761">
              <w:rPr>
                <w:rFonts w:ascii="Podkova" w:hAnsi="Podkova" w:cs="Times New Roman"/>
                <w:sz w:val="16"/>
                <w:szCs w:val="16"/>
                <w:lang w:val="en-US"/>
              </w:rPr>
              <w:t xml:space="preserve">× </w:t>
            </w:r>
            <w:r w:rsidRPr="00A67761">
              <w:rPr>
                <w:rFonts w:ascii="Podkova" w:hAnsi="Podkova" w:cs="Times New Roman"/>
                <w:sz w:val="16"/>
                <w:szCs w:val="16"/>
                <w:lang w:val="en-US" w:bidi="fa-IR"/>
              </w:rPr>
              <w:t>(</w:t>
            </w: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lang w:val="en-US" w:bidi="fa-IR"/>
              </w:rPr>
              <w:t xml:space="preserve"> + 2b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w:t>
            </w:r>
          </w:p>
        </w:tc>
        <w:tc>
          <w:tcPr>
            <w:tcW w:w="0" w:type="auto"/>
            <w:tcBorders>
              <w:top w:val="nil"/>
              <w:left w:val="nil"/>
              <w:bottom w:val="nil"/>
              <w:right w:val="nil"/>
            </w:tcBorders>
          </w:tcPr>
          <w:p w14:paraId="2EF9EE24"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6</w:t>
            </w:r>
          </w:p>
        </w:tc>
      </w:tr>
      <w:tr w:rsidR="00433DF8" w:rsidRPr="00A67761" w14:paraId="4E952372" w14:textId="77777777" w:rsidTr="001E605C">
        <w:trPr>
          <w:trHeight w:val="117"/>
          <w:jc w:val="center"/>
        </w:trPr>
        <w:tc>
          <w:tcPr>
            <w:tcW w:w="0" w:type="auto"/>
            <w:tcBorders>
              <w:top w:val="nil"/>
              <w:left w:val="nil"/>
              <w:bottom w:val="nil"/>
              <w:right w:val="nil"/>
            </w:tcBorders>
          </w:tcPr>
          <w:p w14:paraId="1AF71B16" w14:textId="77777777" w:rsidR="00433DF8" w:rsidRPr="00A67761" w:rsidRDefault="00433DF8" w:rsidP="001E605C">
            <w:pPr>
              <w:jc w:val="center"/>
              <w:rPr>
                <w:rFonts w:ascii="Podkova" w:hAnsi="Podkova" w:cs="Times New Roman"/>
                <w:sz w:val="16"/>
                <w:szCs w:val="16"/>
                <w:lang w:val="en-US" w:bidi="fa-IR"/>
              </w:rPr>
            </w:pPr>
          </w:p>
        </w:tc>
        <w:tc>
          <w:tcPr>
            <w:tcW w:w="0" w:type="auto"/>
            <w:tcBorders>
              <w:top w:val="nil"/>
              <w:left w:val="nil"/>
              <w:bottom w:val="nil"/>
              <w:right w:val="nil"/>
            </w:tcBorders>
          </w:tcPr>
          <w:p w14:paraId="14D6D750"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CFRP-2t-4t-d6</w:t>
            </w:r>
          </w:p>
        </w:tc>
        <w:tc>
          <w:tcPr>
            <w:tcW w:w="0" w:type="auto"/>
            <w:tcBorders>
              <w:top w:val="nil"/>
              <w:left w:val="nil"/>
              <w:bottom w:val="nil"/>
              <w:right w:val="nil"/>
            </w:tcBorders>
          </w:tcPr>
          <w:p w14:paraId="110ED402"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M13</w:t>
            </w:r>
          </w:p>
        </w:tc>
        <w:tc>
          <w:tcPr>
            <w:tcW w:w="0" w:type="auto"/>
            <w:tcBorders>
              <w:top w:val="nil"/>
              <w:left w:val="nil"/>
              <w:bottom w:val="nil"/>
              <w:right w:val="nil"/>
            </w:tcBorders>
          </w:tcPr>
          <w:p w14:paraId="00E81032" w14:textId="77777777" w:rsidR="00433DF8" w:rsidRPr="00A67761" w:rsidRDefault="00433DF8" w:rsidP="001E605C">
            <w:pPr>
              <w:jc w:val="center"/>
              <w:rPr>
                <w:rFonts w:ascii="Podkova" w:hAnsi="Podkova" w:cs="Times New Roman"/>
                <w:sz w:val="16"/>
                <w:szCs w:val="16"/>
                <w:lang w:val="en-US" w:bidi="fa-IR"/>
              </w:rPr>
            </w:pP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/2</w:t>
            </w:r>
          </w:p>
        </w:tc>
        <w:tc>
          <w:tcPr>
            <w:tcW w:w="0" w:type="auto"/>
            <w:tcBorders>
              <w:top w:val="nil"/>
              <w:left w:val="nil"/>
              <w:bottom w:val="nil"/>
              <w:right w:val="nil"/>
            </w:tcBorders>
          </w:tcPr>
          <w:p w14:paraId="61C1FBDE"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2t</w:t>
            </w:r>
          </w:p>
        </w:tc>
        <w:tc>
          <w:tcPr>
            <w:tcW w:w="0" w:type="auto"/>
            <w:tcBorders>
              <w:top w:val="nil"/>
              <w:left w:val="nil"/>
              <w:bottom w:val="nil"/>
              <w:right w:val="nil"/>
            </w:tcBorders>
          </w:tcPr>
          <w:p w14:paraId="69E86C35"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4t</w:t>
            </w:r>
          </w:p>
        </w:tc>
        <w:tc>
          <w:tcPr>
            <w:tcW w:w="0" w:type="auto"/>
            <w:tcBorders>
              <w:top w:val="nil"/>
              <w:left w:val="nil"/>
              <w:bottom w:val="nil"/>
              <w:right w:val="nil"/>
            </w:tcBorders>
          </w:tcPr>
          <w:p w14:paraId="148C1C8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3b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xml:space="preserve"> </w:t>
            </w:r>
            <w:r w:rsidRPr="00A67761">
              <w:rPr>
                <w:rFonts w:ascii="Podkova" w:hAnsi="Podkova" w:cs="Times New Roman"/>
                <w:sz w:val="16"/>
                <w:szCs w:val="16"/>
                <w:lang w:val="en-US"/>
              </w:rPr>
              <w:t xml:space="preserve">× </w:t>
            </w:r>
            <w:r w:rsidRPr="00A67761">
              <w:rPr>
                <w:rFonts w:ascii="Podkova" w:hAnsi="Podkova" w:cs="Times New Roman"/>
                <w:sz w:val="16"/>
                <w:szCs w:val="16"/>
                <w:lang w:val="en-US" w:bidi="fa-IR"/>
              </w:rPr>
              <w:t>(</w:t>
            </w: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lang w:val="en-US" w:bidi="fa-IR"/>
              </w:rPr>
              <w:t xml:space="preserve"> + 2b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w:t>
            </w:r>
          </w:p>
        </w:tc>
        <w:tc>
          <w:tcPr>
            <w:tcW w:w="0" w:type="auto"/>
            <w:tcBorders>
              <w:top w:val="nil"/>
              <w:left w:val="nil"/>
              <w:bottom w:val="nil"/>
              <w:right w:val="nil"/>
            </w:tcBorders>
          </w:tcPr>
          <w:p w14:paraId="5E2F1067"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6</w:t>
            </w:r>
          </w:p>
        </w:tc>
      </w:tr>
      <w:tr w:rsidR="00433DF8" w:rsidRPr="00A67761" w14:paraId="484BE473" w14:textId="77777777" w:rsidTr="001E605C">
        <w:trPr>
          <w:jc w:val="center"/>
        </w:trPr>
        <w:tc>
          <w:tcPr>
            <w:tcW w:w="0" w:type="auto"/>
            <w:tcBorders>
              <w:top w:val="nil"/>
              <w:left w:val="nil"/>
              <w:right w:val="nil"/>
            </w:tcBorders>
          </w:tcPr>
          <w:p w14:paraId="4A7DB90F" w14:textId="77777777" w:rsidR="00433DF8" w:rsidRPr="00A67761" w:rsidRDefault="00433DF8" w:rsidP="001E605C">
            <w:pPr>
              <w:rPr>
                <w:rFonts w:ascii="Podkova" w:hAnsi="Podkova" w:cs="Times New Roman"/>
                <w:sz w:val="16"/>
                <w:szCs w:val="16"/>
                <w:lang w:val="en-US" w:bidi="fa-IR"/>
              </w:rPr>
            </w:pPr>
          </w:p>
        </w:tc>
        <w:tc>
          <w:tcPr>
            <w:tcW w:w="0" w:type="auto"/>
            <w:tcBorders>
              <w:top w:val="nil"/>
              <w:left w:val="nil"/>
              <w:right w:val="nil"/>
            </w:tcBorders>
          </w:tcPr>
          <w:p w14:paraId="54315CD3"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Perfect model with entire-surface CFRP</w:t>
            </w:r>
          </w:p>
        </w:tc>
        <w:tc>
          <w:tcPr>
            <w:tcW w:w="0" w:type="auto"/>
            <w:tcBorders>
              <w:top w:val="nil"/>
              <w:left w:val="nil"/>
              <w:right w:val="nil"/>
            </w:tcBorders>
          </w:tcPr>
          <w:p w14:paraId="04C2E578" w14:textId="77777777" w:rsidR="00433DF8" w:rsidRPr="00A67761" w:rsidRDefault="00433DF8" w:rsidP="001E605C">
            <w:pPr>
              <w:rPr>
                <w:rFonts w:ascii="Podkova" w:hAnsi="Podkova" w:cs="Times New Roman"/>
                <w:sz w:val="16"/>
                <w:szCs w:val="16"/>
                <w:lang w:val="en-US" w:bidi="fa-IR"/>
              </w:rPr>
            </w:pPr>
            <w:r w:rsidRPr="00A67761">
              <w:rPr>
                <w:rFonts w:ascii="Podkova" w:hAnsi="Podkova" w:cs="Times New Roman"/>
                <w:sz w:val="16"/>
                <w:szCs w:val="16"/>
                <w:lang w:val="en-US" w:bidi="fa-IR"/>
              </w:rPr>
              <w:t>M14</w:t>
            </w:r>
          </w:p>
        </w:tc>
        <w:tc>
          <w:tcPr>
            <w:tcW w:w="0" w:type="auto"/>
            <w:tcBorders>
              <w:top w:val="nil"/>
              <w:left w:val="nil"/>
              <w:right w:val="nil"/>
            </w:tcBorders>
          </w:tcPr>
          <w:p w14:paraId="43E9E5C4"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right w:val="nil"/>
            </w:tcBorders>
          </w:tcPr>
          <w:p w14:paraId="7F205A61"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right w:val="nil"/>
            </w:tcBorders>
          </w:tcPr>
          <w:p w14:paraId="173834B3"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c>
          <w:tcPr>
            <w:tcW w:w="0" w:type="auto"/>
            <w:tcBorders>
              <w:top w:val="nil"/>
              <w:left w:val="nil"/>
              <w:right w:val="nil"/>
            </w:tcBorders>
          </w:tcPr>
          <w:p w14:paraId="624A7B6F"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Entire-surface CFRP</w:t>
            </w:r>
          </w:p>
        </w:tc>
        <w:tc>
          <w:tcPr>
            <w:tcW w:w="0" w:type="auto"/>
            <w:tcBorders>
              <w:top w:val="nil"/>
              <w:left w:val="nil"/>
              <w:right w:val="nil"/>
            </w:tcBorders>
          </w:tcPr>
          <w:p w14:paraId="5E6E4B4E" w14:textId="77777777" w:rsidR="00433DF8" w:rsidRPr="00A67761" w:rsidRDefault="00433DF8" w:rsidP="001E605C">
            <w:pPr>
              <w:jc w:val="center"/>
              <w:rPr>
                <w:rFonts w:ascii="Podkova" w:hAnsi="Podkova" w:cs="Times New Roman"/>
                <w:sz w:val="16"/>
                <w:szCs w:val="16"/>
                <w:lang w:val="en-US" w:bidi="fa-IR"/>
              </w:rPr>
            </w:pPr>
            <w:r w:rsidRPr="00A67761">
              <w:rPr>
                <w:rFonts w:ascii="Podkova" w:hAnsi="Podkova" w:cs="Times New Roman"/>
                <w:sz w:val="16"/>
                <w:szCs w:val="16"/>
                <w:lang w:val="en-US" w:bidi="fa-IR"/>
              </w:rPr>
              <w:t>-</w:t>
            </w:r>
          </w:p>
        </w:tc>
      </w:tr>
    </w:tbl>
    <w:p w14:paraId="2287E5F2" w14:textId="77777777" w:rsidR="00433DF8" w:rsidRPr="00A67761" w:rsidRDefault="00433DF8" w:rsidP="00433DF8">
      <w:pPr>
        <w:jc w:val="center"/>
        <w:rPr>
          <w:rFonts w:ascii="Podkova" w:hAnsi="Podkova" w:cs="Times New Roman"/>
          <w:sz w:val="16"/>
          <w:szCs w:val="16"/>
          <w:lang w:val="en-US" w:bidi="fa-IR"/>
        </w:rPr>
      </w:pPr>
      <w:r w:rsidRPr="00A67761">
        <w:rPr>
          <w:rFonts w:ascii="Podkova" w:hAnsi="Podkova" w:cs="Times New Roman"/>
          <w:sz w:val="16"/>
          <w:szCs w:val="16"/>
          <w:lang w:val="en-US" w:bidi="fa-IR"/>
        </w:rPr>
        <w:t xml:space="preserve">Specimen: </w:t>
      </w: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lang w:val="en-US" w:bidi="fa-IR"/>
        </w:rPr>
        <w:t xml:space="preserve"> – 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xml:space="preserve"> – d</w:t>
      </w:r>
      <w:r w:rsidRPr="00A67761">
        <w:rPr>
          <w:rFonts w:ascii="Podkova" w:hAnsi="Podkova" w:cs="Times New Roman"/>
          <w:sz w:val="16"/>
          <w:szCs w:val="16"/>
          <w:vertAlign w:val="subscript"/>
          <w:lang w:val="en-US" w:bidi="fa-IR"/>
        </w:rPr>
        <w:t>i</w:t>
      </w:r>
      <w:r w:rsidRPr="00A67761">
        <w:rPr>
          <w:rFonts w:ascii="Podkova" w:hAnsi="Podkova" w:cs="Times New Roman"/>
          <w:sz w:val="16"/>
          <w:szCs w:val="16"/>
          <w:lang w:val="en-US" w:bidi="fa-IR"/>
        </w:rPr>
        <w:t xml:space="preserve">; </w:t>
      </w: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lang w:val="en-US" w:bidi="fa-IR"/>
        </w:rPr>
        <w:t>: Dent depth; b</w:t>
      </w:r>
      <w:r w:rsidRPr="00A67761">
        <w:rPr>
          <w:rFonts w:ascii="Podkova" w:hAnsi="Podkova" w:cs="Times New Roman"/>
          <w:sz w:val="16"/>
          <w:szCs w:val="16"/>
          <w:vertAlign w:val="subscript"/>
          <w:lang w:val="en-US" w:bidi="fa-IR"/>
        </w:rPr>
        <w:t>d</w:t>
      </w:r>
      <w:r w:rsidRPr="00A67761">
        <w:rPr>
          <w:rFonts w:ascii="Podkova" w:hAnsi="Podkova" w:cs="Times New Roman"/>
          <w:sz w:val="16"/>
          <w:szCs w:val="16"/>
          <w:lang w:val="en-US" w:bidi="fa-IR"/>
        </w:rPr>
        <w:t>: Dent width; d</w:t>
      </w:r>
      <w:r w:rsidRPr="00A67761">
        <w:rPr>
          <w:rFonts w:ascii="Podkova" w:hAnsi="Podkova" w:cs="Times New Roman"/>
          <w:sz w:val="16"/>
          <w:szCs w:val="16"/>
          <w:vertAlign w:val="subscript"/>
          <w:lang w:val="en-US" w:bidi="fa-IR"/>
        </w:rPr>
        <w:t>i</w:t>
      </w:r>
      <w:r w:rsidRPr="00A67761">
        <w:rPr>
          <w:rFonts w:ascii="Podkova" w:hAnsi="Podkova" w:cs="Times New Roman"/>
          <w:sz w:val="16"/>
          <w:szCs w:val="16"/>
          <w:lang w:val="en-US" w:bidi="fa-IR"/>
        </w:rPr>
        <w:t xml:space="preserve">: dent number (d2, d4, and d6 as two, four, and six dents, respectively); </w:t>
      </w:r>
      <w:proofErr w:type="spellStart"/>
      <w:r w:rsidRPr="00A67761">
        <w:rPr>
          <w:rFonts w:ascii="Podkova" w:hAnsi="Podkova" w:cs="Times New Roman"/>
          <w:sz w:val="16"/>
          <w:szCs w:val="16"/>
          <w:lang w:val="en-US" w:bidi="fa-IR"/>
        </w:rPr>
        <w:t>L</w:t>
      </w:r>
      <w:r w:rsidRPr="00A67761">
        <w:rPr>
          <w:rFonts w:ascii="Podkova" w:hAnsi="Podkova" w:cs="Times New Roman"/>
          <w:sz w:val="16"/>
          <w:szCs w:val="16"/>
          <w:vertAlign w:val="subscript"/>
          <w:lang w:val="en-US" w:bidi="fa-IR"/>
        </w:rPr>
        <w:t>d</w:t>
      </w:r>
      <w:proofErr w:type="spellEnd"/>
      <w:r w:rsidRPr="00A67761">
        <w:rPr>
          <w:rFonts w:ascii="Podkova" w:hAnsi="Podkova" w:cs="Times New Roman"/>
          <w:sz w:val="16"/>
          <w:szCs w:val="16"/>
          <w:lang w:val="en-US" w:bidi="fa-IR"/>
        </w:rPr>
        <w:t xml:space="preserve">: Dent length; </w:t>
      </w:r>
      <w:proofErr w:type="spellStart"/>
      <w:r w:rsidRPr="00A67761">
        <w:rPr>
          <w:rFonts w:ascii="Podkova" w:hAnsi="Podkova" w:cs="Times New Roman"/>
          <w:sz w:val="16"/>
          <w:szCs w:val="16"/>
          <w:lang w:val="en-US" w:bidi="fa-IR"/>
        </w:rPr>
        <w:t>h</w:t>
      </w:r>
      <w:r w:rsidRPr="00A67761">
        <w:rPr>
          <w:rFonts w:ascii="Podkova" w:hAnsi="Podkova" w:cs="Times New Roman"/>
          <w:sz w:val="16"/>
          <w:szCs w:val="16"/>
          <w:vertAlign w:val="subscript"/>
          <w:lang w:val="en-US" w:bidi="fa-IR"/>
        </w:rPr>
        <w:t>c</w:t>
      </w:r>
      <w:proofErr w:type="spellEnd"/>
      <w:r w:rsidRPr="00A67761">
        <w:rPr>
          <w:rFonts w:ascii="Podkova" w:hAnsi="Podkova" w:cs="Times New Roman"/>
          <w:sz w:val="16"/>
          <w:szCs w:val="16"/>
          <w:lang w:val="en-US" w:bidi="fa-IR"/>
        </w:rPr>
        <w:t xml:space="preserve">: Height of cylinder (1250 mm for all models); t: Thickness of cylinder (t = 1 mm for all models); FD: </w:t>
      </w:r>
      <w:proofErr w:type="spellStart"/>
      <w:r w:rsidRPr="00A67761">
        <w:rPr>
          <w:rFonts w:ascii="Podkova" w:hAnsi="Podkova" w:cs="Times New Roman"/>
          <w:sz w:val="16"/>
          <w:szCs w:val="16"/>
          <w:lang w:val="en-US" w:bidi="fa-IR"/>
        </w:rPr>
        <w:t>Fibre</w:t>
      </w:r>
      <w:proofErr w:type="spellEnd"/>
      <w:r w:rsidRPr="00A67761">
        <w:rPr>
          <w:rFonts w:ascii="Podkova" w:hAnsi="Podkova" w:cs="Times New Roman"/>
          <w:sz w:val="16"/>
          <w:szCs w:val="16"/>
          <w:lang w:val="en-US" w:bidi="fa-IR"/>
        </w:rPr>
        <w:t xml:space="preserve"> dimensions (width </w:t>
      </w:r>
      <w:r w:rsidRPr="00A67761">
        <w:rPr>
          <w:rFonts w:ascii="Podkova" w:hAnsi="Podkova" w:cs="Times New Roman"/>
          <w:sz w:val="16"/>
          <w:szCs w:val="16"/>
          <w:lang w:val="en-US"/>
        </w:rPr>
        <w:t>×</w:t>
      </w:r>
      <w:r w:rsidRPr="00A67761">
        <w:rPr>
          <w:rFonts w:ascii="Podkova" w:hAnsi="Podkova" w:cs="Times New Roman"/>
          <w:sz w:val="16"/>
          <w:szCs w:val="16"/>
          <w:lang w:val="en-US" w:bidi="fa-IR"/>
        </w:rPr>
        <w:t xml:space="preserve"> height); R: Radius (500 mm)</w:t>
      </w:r>
    </w:p>
    <w:p w14:paraId="528D4A68" w14:textId="77777777" w:rsidR="00433DF8" w:rsidRPr="00A67761" w:rsidRDefault="00433DF8" w:rsidP="00433DF8">
      <w:pPr>
        <w:spacing w:after="0" w:line="240" w:lineRule="auto"/>
        <w:jc w:val="center"/>
        <w:outlineLvl w:val="0"/>
        <w:rPr>
          <w:rFonts w:ascii="Podkova" w:hAnsi="Podkova" w:cs="Times New Roman"/>
          <w:sz w:val="16"/>
          <w:szCs w:val="16"/>
          <w:lang w:val="en-US"/>
        </w:rPr>
      </w:pPr>
    </w:p>
    <w:p w14:paraId="116C5B4A" w14:textId="77777777" w:rsidR="00433DF8" w:rsidRPr="00A67761" w:rsidRDefault="00433DF8" w:rsidP="00433DF8">
      <w:pPr>
        <w:jc w:val="center"/>
        <w:outlineLvl w:val="0"/>
        <w:rPr>
          <w:rFonts w:ascii="Podkova" w:hAnsi="Podkova" w:cs="Times New Roman"/>
          <w:sz w:val="16"/>
          <w:szCs w:val="16"/>
          <w:lang w:val="en-US"/>
        </w:rPr>
      </w:pPr>
      <w:r w:rsidRPr="00A67761">
        <w:rPr>
          <w:rFonts w:ascii="Podkova" w:hAnsi="Podkova"/>
          <w:noProof/>
          <w:sz w:val="16"/>
          <w:szCs w:val="16"/>
          <w:lang w:eastAsia="tr-TR"/>
        </w:rPr>
        <w:lastRenderedPageBreak/>
        <w:drawing>
          <wp:inline distT="0" distB="0" distL="0" distR="0" wp14:anchorId="3C531B27" wp14:editId="5B4581D4">
            <wp:extent cx="3403894" cy="1621277"/>
            <wp:effectExtent l="0" t="0" r="635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29931" cy="1633679"/>
                    </a:xfrm>
                    <a:prstGeom prst="rect">
                      <a:avLst/>
                    </a:prstGeom>
                  </pic:spPr>
                </pic:pic>
              </a:graphicData>
            </a:graphic>
          </wp:inline>
        </w:drawing>
      </w:r>
    </w:p>
    <w:p w14:paraId="04F6E1C1" w14:textId="77777777" w:rsidR="00433DF8" w:rsidRPr="00A67761" w:rsidRDefault="00433DF8" w:rsidP="00433DF8">
      <w:pPr>
        <w:jc w:val="center"/>
        <w:outlineLvl w:val="0"/>
        <w:rPr>
          <w:rFonts w:ascii="Podkova" w:hAnsi="Podkova" w:cs="Times New Roman"/>
          <w:sz w:val="16"/>
          <w:szCs w:val="16"/>
          <w:lang w:val="en-US"/>
        </w:rPr>
      </w:pPr>
      <w:r w:rsidRPr="00A67761">
        <w:rPr>
          <w:rFonts w:ascii="Podkova" w:hAnsi="Podkova" w:cs="Times New Roman"/>
          <w:sz w:val="16"/>
          <w:szCs w:val="16"/>
          <w:lang w:val="en-US"/>
        </w:rPr>
        <w:t>Figure 1. Details of test model</w:t>
      </w:r>
    </w:p>
    <w:p w14:paraId="0E3F619D" w14:textId="77777777" w:rsidR="00433DF8" w:rsidRPr="00A67761" w:rsidRDefault="00433DF8" w:rsidP="00433DF8">
      <w:pPr>
        <w:spacing w:after="0"/>
        <w:jc w:val="center"/>
        <w:outlineLvl w:val="0"/>
        <w:rPr>
          <w:rFonts w:ascii="Podkova" w:hAnsi="Podkova" w:cs="Times New Roman"/>
          <w:sz w:val="16"/>
          <w:szCs w:val="16"/>
          <w:lang w:val="en-US"/>
        </w:rPr>
      </w:pPr>
    </w:p>
    <w:p w14:paraId="309075DD" w14:textId="77777777" w:rsidR="00433DF8" w:rsidRPr="00A67761" w:rsidRDefault="00433DF8" w:rsidP="00433DF8">
      <w:pPr>
        <w:pStyle w:val="ListeParagraf"/>
        <w:numPr>
          <w:ilvl w:val="1"/>
          <w:numId w:val="2"/>
        </w:numPr>
        <w:jc w:val="both"/>
        <w:rPr>
          <w:rFonts w:ascii="Podkova" w:hAnsi="Podkova" w:cs="Times New Roman"/>
          <w:b/>
          <w:sz w:val="16"/>
          <w:szCs w:val="16"/>
          <w:lang w:val="en-US" w:bidi="fa-IR"/>
        </w:rPr>
      </w:pPr>
      <w:r w:rsidRPr="00A67761">
        <w:rPr>
          <w:rFonts w:ascii="Podkova" w:hAnsi="Podkova" w:cs="Times New Roman"/>
          <w:b/>
          <w:sz w:val="16"/>
          <w:szCs w:val="16"/>
          <w:lang w:val="en-US" w:bidi="fa-IR"/>
        </w:rPr>
        <w:t>Testing system and manufactured specimen</w:t>
      </w:r>
    </w:p>
    <w:p w14:paraId="3106711C" w14:textId="77777777" w:rsidR="00433DF8" w:rsidRPr="00A67761" w:rsidRDefault="00433DF8" w:rsidP="00433DF8">
      <w:pPr>
        <w:spacing w:line="240" w:lineRule="auto"/>
        <w:jc w:val="both"/>
        <w:rPr>
          <w:rFonts w:ascii="Podkova" w:hAnsi="Podkova" w:cs="Times New Roman"/>
          <w:sz w:val="16"/>
          <w:szCs w:val="16"/>
          <w:lang w:val="en-US" w:bidi="fa-IR"/>
        </w:rPr>
      </w:pPr>
      <w:r w:rsidRPr="00A67761">
        <w:rPr>
          <w:rFonts w:ascii="Podkova" w:hAnsi="Podkova" w:cs="Times New Roman"/>
          <w:sz w:val="16"/>
          <w:szCs w:val="16"/>
          <w:lang w:val="en-US" w:bidi="fa-IR"/>
        </w:rPr>
        <w:t xml:space="preserve">The test machine consists of two plates: upper and bottom plates with dimensions of 1500 </w:t>
      </w:r>
      <w:r w:rsidRPr="00A67761">
        <w:rPr>
          <w:rFonts w:ascii="Podkova" w:hAnsi="Podkova" w:cs="Times New Roman"/>
          <w:sz w:val="16"/>
          <w:szCs w:val="16"/>
          <w:lang w:val="en-US"/>
        </w:rPr>
        <w:t>×</w:t>
      </w:r>
      <w:r w:rsidRPr="00A67761">
        <w:rPr>
          <w:rFonts w:ascii="Podkova" w:hAnsi="Podkova" w:cs="Times New Roman"/>
          <w:sz w:val="16"/>
          <w:szCs w:val="16"/>
          <w:lang w:val="en-US" w:bidi="fa-IR"/>
        </w:rPr>
        <w:t xml:space="preserve"> 1500 mm and a plate thickness of 30 mm. The plates were first cut into 1500 </w:t>
      </w:r>
      <w:r w:rsidRPr="00A67761">
        <w:rPr>
          <w:rFonts w:ascii="Podkova" w:hAnsi="Podkova" w:cs="Times New Roman"/>
          <w:sz w:val="16"/>
          <w:szCs w:val="16"/>
          <w:lang w:val="en-US"/>
        </w:rPr>
        <w:t xml:space="preserve">× </w:t>
      </w:r>
      <w:r w:rsidRPr="00A67761">
        <w:rPr>
          <w:rFonts w:ascii="Podkova" w:hAnsi="Podkova" w:cs="Times New Roman"/>
          <w:sz w:val="16"/>
          <w:szCs w:val="16"/>
          <w:lang w:val="en-US" w:bidi="fa-IR"/>
        </w:rPr>
        <w:t xml:space="preserve">1500-mm sizes by a CNC cutting device and then ring-cut with a CNC cutting machine. Soldering was applied to </w:t>
      </w:r>
      <w:proofErr w:type="spellStart"/>
      <w:r w:rsidRPr="00A67761">
        <w:rPr>
          <w:rFonts w:ascii="Podkova" w:hAnsi="Podkova" w:cs="Times New Roman"/>
          <w:sz w:val="16"/>
          <w:szCs w:val="16"/>
          <w:lang w:val="en-US" w:bidi="fa-IR"/>
        </w:rPr>
        <w:t>minimise</w:t>
      </w:r>
      <w:proofErr w:type="spellEnd"/>
      <w:r w:rsidRPr="00A67761">
        <w:rPr>
          <w:rFonts w:ascii="Podkova" w:hAnsi="Podkova" w:cs="Times New Roman"/>
          <w:sz w:val="16"/>
          <w:szCs w:val="16"/>
          <w:lang w:val="en-US" w:bidi="fa-IR"/>
        </w:rPr>
        <w:t xml:space="preserve"> the error rate and improve the weld performance via the seam fusing method [4</w:t>
      </w:r>
      <w:r w:rsidRPr="00A67761">
        <w:rPr>
          <w:rFonts w:ascii="Podkova" w:hAnsi="Podkova" w:cs="Times New Roman"/>
          <w:sz w:val="16"/>
          <w:szCs w:val="16"/>
          <w:shd w:val="clear" w:color="auto" w:fill="FDFDFD"/>
          <w:lang w:val="en-US"/>
        </w:rPr>
        <w:t>–</w:t>
      </w:r>
      <w:r w:rsidRPr="00A67761">
        <w:rPr>
          <w:rFonts w:ascii="Podkova" w:hAnsi="Podkova" w:cs="Times New Roman"/>
          <w:sz w:val="16"/>
          <w:szCs w:val="16"/>
          <w:lang w:val="en-US" w:bidi="fa-IR"/>
        </w:rPr>
        <w:t>6, 20</w:t>
      </w:r>
      <w:r w:rsidRPr="00A67761">
        <w:rPr>
          <w:rFonts w:ascii="Podkova" w:hAnsi="Podkova" w:cs="Times New Roman"/>
          <w:sz w:val="16"/>
          <w:szCs w:val="16"/>
          <w:shd w:val="clear" w:color="auto" w:fill="FDFDFD"/>
          <w:lang w:val="en-US"/>
        </w:rPr>
        <w:t>–</w:t>
      </w:r>
      <w:r w:rsidRPr="00A67761">
        <w:rPr>
          <w:rFonts w:ascii="Podkova" w:hAnsi="Podkova" w:cs="Times New Roman"/>
          <w:sz w:val="16"/>
          <w:szCs w:val="16"/>
          <w:lang w:val="en-US" w:bidi="fa-IR"/>
        </w:rPr>
        <w:t xml:space="preserve">22]. To decrease the initial distortion and residual stress, the edges of the cylinder were joined through soldering. The steel plates were cut in the exact dimensions of the models and rolled into cylinders by a rolling machine. </w:t>
      </w:r>
    </w:p>
    <w:p w14:paraId="5F2E0022" w14:textId="77777777" w:rsidR="00433DF8" w:rsidRDefault="00433DF8" w:rsidP="00433DF8">
      <w:pPr>
        <w:spacing w:line="240" w:lineRule="auto"/>
        <w:jc w:val="both"/>
        <w:rPr>
          <w:rFonts w:ascii="Podkova" w:hAnsi="Podkova" w:cs="Times New Roman"/>
          <w:sz w:val="16"/>
          <w:szCs w:val="16"/>
          <w:rtl/>
          <w:lang w:val="en-US" w:bidi="fa-IR"/>
        </w:rPr>
      </w:pPr>
      <w:r w:rsidRPr="00A67761">
        <w:rPr>
          <w:rFonts w:ascii="Podkova" w:hAnsi="Podkova" w:cs="Times New Roman"/>
          <w:sz w:val="16"/>
          <w:szCs w:val="16"/>
          <w:lang w:val="en-US" w:bidi="fa-IR"/>
        </w:rPr>
        <w:t>Fig. 2 shows the test machine used in this research. In one of the plates on the upper part, there are two holes in the middle of the passage of the vacuum hose from the first hole. The load cell is inserted into the second hole, and four sets of studs on the four sides of the plate lift the plate using a welding crane. On the sides of the plates, three holes of the bolt are intended to be six in total, until the configuration shown in Fig. 2 is achieved. The reason for these six bolts is the installation of a top plate assembly, which, when tested with the crane, prevents these bolts from entering the axial load into the cylinder.</w:t>
      </w:r>
      <w:r w:rsidRPr="00A67761">
        <w:rPr>
          <w:rFonts w:ascii="Podkova" w:hAnsi="Podkova" w:cs="Times New Roman"/>
          <w:sz w:val="16"/>
          <w:szCs w:val="16"/>
          <w:rtl/>
          <w:lang w:val="en-US" w:bidi="fa-IR"/>
        </w:rPr>
        <w:t xml:space="preserve"> </w:t>
      </w:r>
    </w:p>
    <w:p w14:paraId="02C804B4" w14:textId="77777777" w:rsidR="00580F1B" w:rsidRPr="00A67761" w:rsidRDefault="00580F1B" w:rsidP="00433DF8">
      <w:pPr>
        <w:spacing w:line="240" w:lineRule="auto"/>
        <w:jc w:val="both"/>
        <w:rPr>
          <w:rFonts w:ascii="Podkova" w:hAnsi="Podkova" w:cs="Times New Roman"/>
          <w:sz w:val="16"/>
          <w:szCs w:val="16"/>
          <w:rtl/>
          <w:lang w:val="en-US" w:bidi="fa-IR"/>
        </w:rPr>
      </w:pPr>
    </w:p>
    <w:p w14:paraId="4E691387" w14:textId="77777777" w:rsidR="00433DF8" w:rsidRPr="00A67761" w:rsidRDefault="00433DF8" w:rsidP="00433DF8">
      <w:pPr>
        <w:spacing w:line="240" w:lineRule="auto"/>
        <w:jc w:val="both"/>
        <w:rPr>
          <w:rFonts w:ascii="Podkova" w:hAnsi="Podkova" w:cs="Times New Roman"/>
          <w:sz w:val="16"/>
          <w:szCs w:val="16"/>
          <w:lang w:val="en-US" w:bidi="fa-IR"/>
        </w:rPr>
      </w:pPr>
      <w:r w:rsidRPr="00A67761">
        <w:rPr>
          <w:rFonts w:ascii="Podkova" w:hAnsi="Podkova" w:cs="Times New Roman"/>
          <w:sz w:val="16"/>
          <w:szCs w:val="16"/>
          <w:lang w:val="en-US" w:bidi="fa-IR"/>
        </w:rPr>
        <w:t>After the test machine was manufactured, it was time to build laboratory samples.</w:t>
      </w:r>
      <w:r w:rsidRPr="00A67761">
        <w:rPr>
          <w:rFonts w:ascii="Podkova" w:hAnsi="Podkova" w:cs="Times New Roman"/>
          <w:sz w:val="16"/>
          <w:szCs w:val="16"/>
          <w:lang w:val="en-US"/>
        </w:rPr>
        <w:t xml:space="preserve"> Three tensile coupon tests were performed to obtain the material properties. The average yield and failure stresses were found to be 198.8 MPa and 342.4 MPa, respectively. Young’s modulus was calculated to be 210 MPa, and Poisson’s ratio was obtained as 0.29. </w:t>
      </w:r>
      <w:r w:rsidRPr="00A67761">
        <w:rPr>
          <w:rFonts w:ascii="Podkova" w:hAnsi="Podkova" w:cs="Times New Roman"/>
          <w:sz w:val="16"/>
          <w:szCs w:val="16"/>
          <w:lang w:val="en-US" w:bidi="fa-IR"/>
        </w:rPr>
        <w:t xml:space="preserve">To make samples, sheets with a thickness of 1 mm were prepared. Ten sheets were cut to 1250 mm in height and 3140 mm in length with scissors. Then, a cylindrical roller was used to create rolled specimens. During the welding, it was considered that the lowest porosity and inadequacy of welding on the laboratory models were not achieved, and the models were prepared without imperfections in welding. In addition, during rolling, we were careful not to cause any imperfections. </w:t>
      </w:r>
    </w:p>
    <w:p w14:paraId="301F0D58" w14:textId="77777777" w:rsidR="00433DF8" w:rsidRPr="00A67761" w:rsidRDefault="00433DF8" w:rsidP="00433DF8">
      <w:pPr>
        <w:spacing w:line="240" w:lineRule="auto"/>
        <w:jc w:val="both"/>
        <w:rPr>
          <w:rFonts w:ascii="Podkova" w:hAnsi="Podkova" w:cs="Times New Roman"/>
          <w:sz w:val="16"/>
          <w:szCs w:val="16"/>
          <w:lang w:val="en-US" w:bidi="fa-IR"/>
        </w:rPr>
      </w:pPr>
      <w:r w:rsidRPr="00A67761">
        <w:rPr>
          <w:rFonts w:ascii="Podkova" w:hAnsi="Podkova" w:cs="Times New Roman"/>
          <w:sz w:val="16"/>
          <w:szCs w:val="16"/>
          <w:lang w:val="en-US" w:bidi="fa-IR"/>
        </w:rPr>
        <w:t>The edges of the models were welded through metal inert gas welding by using 0.8-mm electrodes for a 1-mm weld thickness.</w:t>
      </w:r>
      <w:r w:rsidRPr="00A67761">
        <w:rPr>
          <w:rFonts w:ascii="Podkova" w:hAnsi="Podkova"/>
          <w:sz w:val="16"/>
          <w:szCs w:val="16"/>
          <w:lang w:val="en-US"/>
        </w:rPr>
        <w:t xml:space="preserve"> </w:t>
      </w:r>
      <w:r w:rsidRPr="00A67761">
        <w:rPr>
          <w:rFonts w:ascii="Podkova" w:hAnsi="Podkova" w:cs="Times New Roman"/>
          <w:sz w:val="16"/>
          <w:szCs w:val="16"/>
          <w:lang w:val="en-US" w:bidi="fa-IR"/>
        </w:rPr>
        <w:t xml:space="preserve">After the creation of the laboratory models, it was necessary to create inadequacies. To create disadvantages in the models, stainless steel shapes (SPKR) were made in the form of cutting and the wire cut method. Fig. 2 shows the dent piece for the experimental tests. First, a dent length was indicated at the </w:t>
      </w:r>
      <w:proofErr w:type="spellStart"/>
      <w:r w:rsidRPr="00A67761">
        <w:rPr>
          <w:rFonts w:ascii="Podkova" w:hAnsi="Podkova" w:cs="Times New Roman"/>
          <w:sz w:val="16"/>
          <w:szCs w:val="16"/>
          <w:lang w:val="en-US" w:bidi="fa-IR"/>
        </w:rPr>
        <w:t>centre</w:t>
      </w:r>
      <w:proofErr w:type="spellEnd"/>
      <w:r w:rsidRPr="00A67761">
        <w:rPr>
          <w:rFonts w:ascii="Podkova" w:hAnsi="Podkova" w:cs="Times New Roman"/>
          <w:sz w:val="16"/>
          <w:szCs w:val="16"/>
          <w:lang w:val="en-US" w:bidi="fa-IR"/>
        </w:rPr>
        <w:t xml:space="preserve"> of the height of the model with a ruler and a marker, and then a four-base was laid inside the model. </w:t>
      </w:r>
    </w:p>
    <w:p w14:paraId="324FB7A5" w14:textId="77777777" w:rsidR="00433DF8" w:rsidRPr="00A67761" w:rsidRDefault="00433DF8" w:rsidP="00433DF8">
      <w:pPr>
        <w:spacing w:line="240" w:lineRule="auto"/>
        <w:jc w:val="both"/>
        <w:rPr>
          <w:rFonts w:ascii="Podkova" w:hAnsi="Podkova" w:cs="Times New Roman"/>
          <w:sz w:val="16"/>
          <w:szCs w:val="16"/>
          <w:lang w:val="en-US"/>
        </w:rPr>
      </w:pPr>
      <w:r w:rsidRPr="00A67761">
        <w:rPr>
          <w:rFonts w:ascii="Podkova" w:hAnsi="Podkova" w:cs="Times New Roman"/>
          <w:sz w:val="16"/>
          <w:szCs w:val="16"/>
          <w:lang w:val="en-US"/>
        </w:rPr>
        <w:t xml:space="preserve">A static load pump </w:t>
      </w:r>
      <w:r w:rsidRPr="00A67761">
        <w:rPr>
          <w:rFonts w:ascii="Podkova" w:hAnsi="Podkova" w:cs="Times New Roman"/>
          <w:bCs/>
          <w:sz w:val="16"/>
          <w:szCs w:val="16"/>
          <w:lang w:val="en-US"/>
        </w:rPr>
        <w:t xml:space="preserve">was employed with a maximum load of 900 kN, stroke of 300 mm, and constant speed of 0.016 mm/s. The pump was </w:t>
      </w:r>
      <w:r w:rsidRPr="00A67761">
        <w:rPr>
          <w:rFonts w:ascii="Podkova" w:hAnsi="Podkova" w:cs="Times New Roman"/>
          <w:sz w:val="16"/>
          <w:szCs w:val="16"/>
          <w:lang w:val="en-US"/>
        </w:rPr>
        <w:t>used to create dents in the models [23</w:t>
      </w:r>
      <w:r w:rsidRPr="00A67761">
        <w:rPr>
          <w:rFonts w:ascii="Podkova" w:hAnsi="Podkova" w:cs="Times New Roman"/>
          <w:sz w:val="16"/>
          <w:szCs w:val="16"/>
          <w:shd w:val="clear" w:color="auto" w:fill="FDFDFD"/>
          <w:lang w:val="en-US"/>
        </w:rPr>
        <w:t>–</w:t>
      </w:r>
      <w:r w:rsidRPr="00A67761">
        <w:rPr>
          <w:rFonts w:ascii="Podkova" w:hAnsi="Podkova" w:cs="Times New Roman"/>
          <w:sz w:val="16"/>
          <w:szCs w:val="16"/>
          <w:lang w:val="en-US"/>
        </w:rPr>
        <w:t xml:space="preserve">30]. </w:t>
      </w:r>
      <w:r w:rsidRPr="00A67761">
        <w:rPr>
          <w:rFonts w:ascii="Podkova" w:hAnsi="Podkova" w:cs="Times New Roman"/>
          <w:sz w:val="16"/>
          <w:szCs w:val="16"/>
          <w:lang w:val="en-US" w:bidi="fa-IR"/>
        </w:rPr>
        <w:t>In Fig. 2, the dent implementation in the models</w:t>
      </w:r>
      <w:r w:rsidRPr="00A67761" w:rsidDel="00E74A9E">
        <w:rPr>
          <w:rFonts w:ascii="Podkova" w:hAnsi="Podkova" w:cs="Times New Roman"/>
          <w:sz w:val="16"/>
          <w:szCs w:val="16"/>
          <w:lang w:val="en-US" w:bidi="fa-IR"/>
        </w:rPr>
        <w:t xml:space="preserve"> </w:t>
      </w:r>
      <w:r w:rsidRPr="00A67761">
        <w:rPr>
          <w:rFonts w:ascii="Podkova" w:hAnsi="Podkova" w:cs="Times New Roman"/>
          <w:sz w:val="16"/>
          <w:szCs w:val="16"/>
          <w:lang w:val="en-US" w:bidi="fa-IR"/>
        </w:rPr>
        <w:t>is shown.</w:t>
      </w:r>
      <w:r w:rsidRPr="00A67761">
        <w:rPr>
          <w:rFonts w:ascii="Podkova" w:hAnsi="Podkova" w:cs="Times New Roman"/>
          <w:sz w:val="16"/>
          <w:szCs w:val="16"/>
          <w:lang w:val="en-US"/>
        </w:rPr>
        <w:t xml:space="preserve"> All dents were manufactured to be inward and equidistant from each end for all of the models. Furthermore, the dents were manufactured with equal angles (360</w:t>
      </w:r>
      <w:r w:rsidRPr="00A67761">
        <w:rPr>
          <w:rFonts w:ascii="Podkova" w:hAnsi="Podkova" w:cs="Times New Roman"/>
          <w:sz w:val="16"/>
          <w:szCs w:val="16"/>
          <w:vertAlign w:val="superscript"/>
          <w:lang w:val="en-US"/>
        </w:rPr>
        <w:t>0</w:t>
      </w:r>
      <w:r w:rsidRPr="00A67761">
        <w:rPr>
          <w:rFonts w:ascii="Podkova" w:hAnsi="Podkova" w:cs="Times New Roman"/>
          <w:sz w:val="16"/>
          <w:szCs w:val="16"/>
          <w:lang w:val="en-US"/>
        </w:rPr>
        <w:t xml:space="preserve">/dent number). </w:t>
      </w:r>
      <w:r w:rsidRPr="00A67761">
        <w:rPr>
          <w:rFonts w:ascii="Podkova" w:hAnsi="Podkova" w:cs="Times New Roman"/>
          <w:sz w:val="16"/>
          <w:szCs w:val="16"/>
          <w:lang w:val="en-US" w:bidi="fa-IR"/>
        </w:rPr>
        <w:t>For the group with CFRP models that were to be used, two-component epoxy-coated adhesive was stuck onto the specified parts. Table 2 lists the data for the experimental models.</w:t>
      </w:r>
      <w:r w:rsidRPr="00A67761">
        <w:rPr>
          <w:rFonts w:ascii="Podkova" w:hAnsi="Podkova" w:cs="Times New Roman"/>
          <w:sz w:val="16"/>
          <w:szCs w:val="16"/>
          <w:lang w:val="en-US"/>
        </w:rPr>
        <w:t xml:space="preserve"> </w:t>
      </w:r>
    </w:p>
    <w:p w14:paraId="37450424" w14:textId="77777777" w:rsidR="00433DF8" w:rsidRPr="00A67761" w:rsidRDefault="00433DF8" w:rsidP="00433DF8">
      <w:pPr>
        <w:spacing w:line="240" w:lineRule="auto"/>
        <w:jc w:val="both"/>
        <w:rPr>
          <w:rFonts w:ascii="Podkova" w:hAnsi="Podkova" w:cs="Times New Roman"/>
          <w:sz w:val="16"/>
          <w:szCs w:val="16"/>
          <w:lang w:val="en-US" w:bidi="fa-IR"/>
        </w:rPr>
      </w:pPr>
      <w:r w:rsidRPr="00A67761">
        <w:rPr>
          <w:rFonts w:ascii="Podkova" w:hAnsi="Podkova" w:cs="Times New Roman"/>
          <w:sz w:val="16"/>
          <w:szCs w:val="16"/>
          <w:lang w:val="en-US" w:bidi="fa-IR"/>
        </w:rPr>
        <w:t>To install the laboratory models, the following was accomplished.</w:t>
      </w:r>
      <w:r w:rsidRPr="00A67761">
        <w:rPr>
          <w:rFonts w:ascii="Podkova" w:hAnsi="Podkova" w:cs="Times New Roman"/>
          <w:sz w:val="16"/>
          <w:szCs w:val="16"/>
          <w:lang w:val="en-US"/>
        </w:rPr>
        <w:t xml:space="preserve"> </w:t>
      </w:r>
      <w:r w:rsidRPr="00A67761">
        <w:rPr>
          <w:rFonts w:ascii="Podkova" w:hAnsi="Podkova" w:cs="Times New Roman"/>
          <w:sz w:val="16"/>
          <w:szCs w:val="16"/>
          <w:lang w:val="en-US" w:bidi="fa-IR"/>
        </w:rPr>
        <w:t xml:space="preserve">Beginning at the bottom of the laboratory model, after fitting the model on the bottom plate of the silicone silencer model, the edge of the model was filled to the plate inside and outside the cylinder to prevent air from escaping from the inside of the cylinder. </w:t>
      </w:r>
      <w:r w:rsidRPr="00A67761">
        <w:rPr>
          <w:rFonts w:ascii="Podkova" w:hAnsi="Podkova" w:cs="Times New Roman"/>
          <w:sz w:val="16"/>
          <w:szCs w:val="16"/>
          <w:lang w:val="en-US"/>
        </w:rPr>
        <w:t xml:space="preserve">After that, </w:t>
      </w:r>
      <w:r w:rsidRPr="00A67761">
        <w:rPr>
          <w:rFonts w:ascii="Podkova" w:hAnsi="Podkova" w:cs="Times New Roman"/>
          <w:sz w:val="16"/>
          <w:szCs w:val="16"/>
          <w:lang w:val="en-US" w:bidi="fa-IR"/>
        </w:rPr>
        <w:t xml:space="preserve">to fit the other side of the cylinder, the bolts around the device were opened, and the upper plate was slowly raised and guided by a crane to the cylinder. Prior to guiding the top plate, the bolts were adjusted to the height of the cylinder to prevent a sudden collision of the plate with the cylindrical model. </w:t>
      </w:r>
    </w:p>
    <w:p w14:paraId="6DBCB2B1" w14:textId="77777777" w:rsidR="00433DF8" w:rsidRPr="00A67761" w:rsidRDefault="00433DF8" w:rsidP="00433DF8">
      <w:pPr>
        <w:spacing w:line="240" w:lineRule="auto"/>
        <w:jc w:val="both"/>
        <w:rPr>
          <w:rFonts w:ascii="Podkova" w:hAnsi="Podkova" w:cs="Times New Roman"/>
          <w:sz w:val="16"/>
          <w:szCs w:val="16"/>
          <w:lang w:val="en-US" w:bidi="fa-IR"/>
        </w:rPr>
      </w:pPr>
      <w:r w:rsidRPr="00A67761">
        <w:rPr>
          <w:rFonts w:ascii="Podkova" w:hAnsi="Podkova" w:cs="Times New Roman"/>
          <w:sz w:val="16"/>
          <w:szCs w:val="16"/>
          <w:lang w:val="en-US"/>
        </w:rPr>
        <w:t xml:space="preserve">Finally, </w:t>
      </w:r>
      <w:r w:rsidRPr="00A67761">
        <w:rPr>
          <w:rFonts w:ascii="Podkova" w:hAnsi="Podkova" w:cs="Times New Roman"/>
          <w:sz w:val="16"/>
          <w:szCs w:val="16"/>
          <w:lang w:val="en-US" w:bidi="fa-IR"/>
        </w:rPr>
        <w:t xml:space="preserve">after inserting the top plate, the bolt shown in Fig. 2 was closed to prevent gravity loading on the cylindrical model. Alternately, the crane transported the top plate during the test to maintain a gravity-load-avoidance sample. After the plate around the cylinder was filled with silicon glue, silicon was added to an argon boil in order to prevent air from escaping. </w:t>
      </w:r>
    </w:p>
    <w:p w14:paraId="7B20136D" w14:textId="77777777" w:rsidR="00433DF8" w:rsidRDefault="00433DF8" w:rsidP="00433DF8">
      <w:pPr>
        <w:spacing w:line="240" w:lineRule="auto"/>
        <w:jc w:val="both"/>
        <w:rPr>
          <w:rFonts w:ascii="Podkova" w:hAnsi="Podkova" w:cs="Times New Roman"/>
          <w:sz w:val="16"/>
          <w:szCs w:val="16"/>
          <w:lang w:val="en-US" w:bidi="fa-IR"/>
        </w:rPr>
      </w:pPr>
      <w:r w:rsidRPr="00A67761">
        <w:rPr>
          <w:rFonts w:ascii="Podkova" w:hAnsi="Podkova" w:cs="Times New Roman"/>
          <w:sz w:val="16"/>
          <w:szCs w:val="16"/>
          <w:lang w:val="en-US" w:bidi="fa-IR"/>
        </w:rPr>
        <w:t>After performing the above steps, four metal support rings, two on the bottom and two on the top of the cylinder, were installed so that all laboratory models with a simple support were closed only in the radial direction.</w:t>
      </w:r>
    </w:p>
    <w:p w14:paraId="189648CB" w14:textId="77777777" w:rsidR="00187236" w:rsidRDefault="00187236" w:rsidP="00187236">
      <w:pPr>
        <w:spacing w:line="360" w:lineRule="auto"/>
        <w:rPr>
          <w:rFonts w:ascii="Podkova" w:hAnsi="Podkova" w:cs="Times New Roman"/>
          <w:b/>
          <w:sz w:val="20"/>
          <w:lang w:val="en-US"/>
        </w:rPr>
      </w:pPr>
    </w:p>
    <w:p w14:paraId="58734187" w14:textId="77777777" w:rsidR="00187236" w:rsidRPr="0042087A" w:rsidRDefault="00187236" w:rsidP="00187236">
      <w:pPr>
        <w:spacing w:line="360" w:lineRule="auto"/>
        <w:rPr>
          <w:rFonts w:ascii="Podkova" w:hAnsi="Podkova" w:cs="Times New Roman"/>
          <w:b/>
          <w:sz w:val="20"/>
          <w:lang w:val="en-US"/>
        </w:rPr>
      </w:pPr>
      <w:r w:rsidRPr="0042087A">
        <w:rPr>
          <w:rFonts w:ascii="Podkova" w:hAnsi="Podkova" w:cs="Times New Roman"/>
          <w:b/>
          <w:sz w:val="20"/>
          <w:lang w:val="en-US"/>
        </w:rPr>
        <w:t>Nomenclature</w:t>
      </w:r>
    </w:p>
    <w:p w14:paraId="58A5B135" w14:textId="77777777" w:rsidR="00187236" w:rsidRDefault="00187236" w:rsidP="00A67DEC">
      <w:pPr>
        <w:spacing w:after="0" w:line="240" w:lineRule="auto"/>
        <w:jc w:val="both"/>
        <w:rPr>
          <w:rFonts w:ascii="Podkova" w:hAnsi="Podkova" w:cs="Times New Roman"/>
          <w:sz w:val="16"/>
          <w:szCs w:val="16"/>
          <w:lang w:val="en-US" w:bidi="fa-IR"/>
        </w:rPr>
      </w:pPr>
      <w:r>
        <w:rPr>
          <w:rFonts w:ascii="Podkova" w:hAnsi="Podkova" w:cs="Times New Roman"/>
          <w:sz w:val="16"/>
          <w:szCs w:val="16"/>
          <w:lang w:val="en-US" w:bidi="fa-IR"/>
        </w:rPr>
        <w:t>X : The length of the specimen in horizontal direction</w:t>
      </w:r>
    </w:p>
    <w:p w14:paraId="678C1DEF" w14:textId="77777777" w:rsidR="00187236" w:rsidRDefault="00187236" w:rsidP="00A67DEC">
      <w:pPr>
        <w:spacing w:after="0" w:line="240" w:lineRule="auto"/>
        <w:jc w:val="both"/>
        <w:rPr>
          <w:rFonts w:ascii="Podkova" w:hAnsi="Podkova" w:cs="Times New Roman"/>
          <w:sz w:val="16"/>
          <w:szCs w:val="16"/>
          <w:lang w:val="en-US" w:bidi="fa-IR"/>
        </w:rPr>
      </w:pPr>
      <w:r>
        <w:rPr>
          <w:rFonts w:ascii="Podkova" w:hAnsi="Podkova" w:cs="Times New Roman"/>
          <w:sz w:val="16"/>
          <w:szCs w:val="16"/>
          <w:lang w:val="en-US" w:bidi="fa-IR"/>
        </w:rPr>
        <w:t>Y</w:t>
      </w:r>
      <w:r w:rsidR="00580F1B">
        <w:rPr>
          <w:rFonts w:ascii="Podkova" w:hAnsi="Podkova" w:cs="Times New Roman"/>
          <w:sz w:val="16"/>
          <w:szCs w:val="16"/>
          <w:lang w:val="en-US" w:bidi="fa-IR"/>
        </w:rPr>
        <w:t xml:space="preserve"> </w:t>
      </w:r>
      <w:r>
        <w:rPr>
          <w:rFonts w:ascii="Podkova" w:hAnsi="Podkova" w:cs="Times New Roman"/>
          <w:sz w:val="16"/>
          <w:szCs w:val="16"/>
          <w:lang w:val="en-US" w:bidi="fa-IR"/>
        </w:rPr>
        <w:t>: The length of the specimen in vertical direction</w:t>
      </w:r>
    </w:p>
    <w:p w14:paraId="0565584F" w14:textId="77777777" w:rsidR="00187236" w:rsidRDefault="00187236" w:rsidP="00187236">
      <w:pPr>
        <w:spacing w:line="360" w:lineRule="auto"/>
        <w:rPr>
          <w:rFonts w:ascii="Podkova" w:hAnsi="Podkova" w:cs="Times New Roman"/>
          <w:b/>
          <w:sz w:val="20"/>
          <w:lang w:val="en-US"/>
        </w:rPr>
      </w:pPr>
    </w:p>
    <w:p w14:paraId="1BF97331" w14:textId="77777777" w:rsidR="00187236" w:rsidRDefault="00187236" w:rsidP="00187236">
      <w:pPr>
        <w:spacing w:line="360" w:lineRule="auto"/>
        <w:rPr>
          <w:rFonts w:ascii="Podkova" w:hAnsi="Podkova" w:cs="Times New Roman"/>
          <w:b/>
          <w:sz w:val="20"/>
          <w:lang w:val="en-US"/>
        </w:rPr>
      </w:pPr>
      <w:r w:rsidRPr="0042087A">
        <w:rPr>
          <w:rFonts w:ascii="Podkova" w:hAnsi="Podkova" w:cs="Times New Roman"/>
          <w:b/>
          <w:sz w:val="20"/>
          <w:lang w:val="en-US"/>
        </w:rPr>
        <w:t xml:space="preserve">Declaration of </w:t>
      </w:r>
      <w:r>
        <w:rPr>
          <w:rFonts w:ascii="Podkova" w:hAnsi="Podkova" w:cs="Times New Roman"/>
          <w:b/>
          <w:sz w:val="20"/>
          <w:lang w:val="en-US"/>
        </w:rPr>
        <w:t>Conflict of</w:t>
      </w:r>
      <w:r w:rsidRPr="0042087A">
        <w:rPr>
          <w:rFonts w:ascii="Podkova" w:hAnsi="Podkova" w:cs="Times New Roman"/>
          <w:b/>
          <w:sz w:val="20"/>
          <w:lang w:val="en-US"/>
        </w:rPr>
        <w:t xml:space="preserve"> Interests</w:t>
      </w:r>
    </w:p>
    <w:p w14:paraId="4BC4E3E2" w14:textId="77777777" w:rsidR="00A67DEC" w:rsidRDefault="00A67DEC" w:rsidP="00A67DEC">
      <w:pPr>
        <w:spacing w:after="0" w:line="240" w:lineRule="auto"/>
        <w:jc w:val="both"/>
        <w:rPr>
          <w:rFonts w:ascii="Podkova" w:hAnsi="Podkova" w:cs="Times New Roman"/>
          <w:sz w:val="16"/>
          <w:szCs w:val="16"/>
          <w:lang w:val="en-US" w:bidi="fa-IR"/>
        </w:rPr>
      </w:pPr>
      <w:r w:rsidRPr="005C7B93">
        <w:rPr>
          <w:rFonts w:ascii="Podkova" w:hAnsi="Podkova" w:cs="Times New Roman"/>
          <w:sz w:val="16"/>
          <w:szCs w:val="16"/>
          <w:lang w:val="en-US" w:bidi="fa-IR"/>
        </w:rPr>
        <w:t>The author</w:t>
      </w:r>
      <w:r w:rsidRPr="00AF38C3">
        <w:rPr>
          <w:rFonts w:ascii="Podkova" w:hAnsi="Podkova" w:cs="Times New Roman"/>
          <w:sz w:val="16"/>
          <w:szCs w:val="16"/>
          <w:highlight w:val="red"/>
          <w:lang w:val="en-US" w:bidi="fa-IR"/>
        </w:rPr>
        <w:t>(s)</w:t>
      </w:r>
      <w:r w:rsidRPr="005C7B93">
        <w:rPr>
          <w:rFonts w:ascii="Podkova" w:hAnsi="Podkova" w:cs="Times New Roman"/>
          <w:sz w:val="16"/>
          <w:szCs w:val="16"/>
          <w:lang w:val="en-US" w:bidi="fa-IR"/>
        </w:rPr>
        <w:t xml:space="preserve"> declare</w:t>
      </w:r>
      <w:r w:rsidRPr="00AF38C3">
        <w:rPr>
          <w:rFonts w:ascii="Podkova" w:hAnsi="Podkova" w:cs="Times New Roman"/>
          <w:sz w:val="16"/>
          <w:szCs w:val="16"/>
          <w:highlight w:val="red"/>
          <w:lang w:val="en-US" w:bidi="fa-IR"/>
        </w:rPr>
        <w:t>(s)</w:t>
      </w:r>
      <w:r w:rsidRPr="005C7B93">
        <w:rPr>
          <w:rFonts w:ascii="Podkova" w:hAnsi="Podkova" w:cs="Times New Roman"/>
          <w:sz w:val="16"/>
          <w:szCs w:val="16"/>
          <w:lang w:val="en-US" w:bidi="fa-IR"/>
        </w:rPr>
        <w:t xml:space="preserve"> that </w:t>
      </w:r>
      <w:r>
        <w:rPr>
          <w:rFonts w:ascii="Podkova" w:hAnsi="Podkova" w:cs="Times New Roman"/>
          <w:sz w:val="16"/>
          <w:szCs w:val="16"/>
          <w:lang w:val="en-US" w:bidi="fa-IR"/>
        </w:rPr>
        <w:t>there is no conflict of interest. T</w:t>
      </w:r>
      <w:r w:rsidRPr="005C7B93">
        <w:rPr>
          <w:rFonts w:ascii="Podkova" w:hAnsi="Podkova" w:cs="Times New Roman"/>
          <w:sz w:val="16"/>
          <w:szCs w:val="16"/>
          <w:lang w:val="en-US" w:bidi="fa-IR"/>
        </w:rPr>
        <w:t>hey have no known competing financial interests or personal relationships that could have appeared to influence the work reported in this paper.</w:t>
      </w:r>
    </w:p>
    <w:p w14:paraId="5B674112" w14:textId="77777777" w:rsidR="00754A6D" w:rsidRPr="00754A6D" w:rsidRDefault="00754A6D" w:rsidP="00754A6D">
      <w:pPr>
        <w:spacing w:line="360" w:lineRule="auto"/>
        <w:rPr>
          <w:rFonts w:ascii="Podkova" w:hAnsi="Podkova" w:cs="Times New Roman"/>
          <w:b/>
          <w:sz w:val="20"/>
          <w:lang w:val="en-US"/>
        </w:rPr>
      </w:pPr>
      <w:r w:rsidRPr="00754A6D">
        <w:rPr>
          <w:rFonts w:ascii="Podkova" w:hAnsi="Podkova" w:cs="Times New Roman"/>
          <w:b/>
          <w:sz w:val="20"/>
          <w:lang w:val="en-US"/>
        </w:rPr>
        <w:lastRenderedPageBreak/>
        <w:t>References</w:t>
      </w:r>
    </w:p>
    <w:p w14:paraId="233845EE" w14:textId="77777777" w:rsidR="009A731C" w:rsidRDefault="00B05567" w:rsidP="009A731C">
      <w:pPr>
        <w:pStyle w:val="ListeParagraf"/>
        <w:numPr>
          <w:ilvl w:val="0"/>
          <w:numId w:val="4"/>
        </w:numPr>
        <w:spacing w:after="0" w:line="240" w:lineRule="auto"/>
        <w:ind w:left="360"/>
        <w:jc w:val="both"/>
        <w:rPr>
          <w:rFonts w:ascii="Podkova" w:hAnsi="Podkova" w:cs="Times New Roman"/>
          <w:sz w:val="16"/>
          <w:szCs w:val="16"/>
          <w:lang w:val="en-US" w:bidi="fa-IR"/>
        </w:rPr>
      </w:pPr>
      <w:r w:rsidRPr="00C97653">
        <w:rPr>
          <w:rFonts w:ascii="Podkova" w:hAnsi="Podkova" w:cs="Times New Roman"/>
          <w:sz w:val="16"/>
          <w:szCs w:val="16"/>
          <w:lang w:val="en-US" w:bidi="fa-IR"/>
        </w:rPr>
        <w:t>Teng, .G., Hu, Y.M.,  Behaviour of FRP-jacketed circular steel tubes and</w:t>
      </w:r>
      <w:r w:rsidR="00C97653" w:rsidRPr="00C97653">
        <w:rPr>
          <w:rFonts w:ascii="Podkova" w:hAnsi="Podkova" w:cs="Times New Roman"/>
          <w:sz w:val="16"/>
          <w:szCs w:val="16"/>
          <w:lang w:val="en-US" w:bidi="fa-IR"/>
        </w:rPr>
        <w:t xml:space="preserve"> </w:t>
      </w:r>
      <w:r w:rsidRPr="00C97653">
        <w:rPr>
          <w:rFonts w:ascii="Podkova" w:hAnsi="Podkova" w:cs="Times New Roman"/>
          <w:sz w:val="16"/>
          <w:szCs w:val="16"/>
          <w:lang w:val="en-US" w:bidi="fa-IR"/>
        </w:rPr>
        <w:t>cylindrical shells under</w:t>
      </w:r>
      <w:r w:rsidR="00754A6D" w:rsidRPr="00C97653">
        <w:rPr>
          <w:rFonts w:ascii="Podkova" w:hAnsi="Podkova" w:cs="Times New Roman"/>
          <w:sz w:val="16"/>
          <w:szCs w:val="16"/>
          <w:lang w:val="en-US" w:bidi="fa-IR"/>
        </w:rPr>
        <w:t xml:space="preserve"> </w:t>
      </w:r>
      <w:r w:rsidRPr="00C97653">
        <w:rPr>
          <w:rFonts w:ascii="Podkova" w:hAnsi="Podkova" w:cs="Times New Roman"/>
          <w:sz w:val="16"/>
          <w:szCs w:val="16"/>
          <w:lang w:val="en-US" w:bidi="fa-IR"/>
        </w:rPr>
        <w:t>axial compression. Construction and Building</w:t>
      </w:r>
      <w:r w:rsidR="00754A6D" w:rsidRPr="00C97653">
        <w:rPr>
          <w:rFonts w:ascii="Podkova" w:hAnsi="Podkova" w:cs="Times New Roman"/>
          <w:sz w:val="16"/>
          <w:szCs w:val="16"/>
          <w:lang w:val="en-US" w:bidi="fa-IR"/>
        </w:rPr>
        <w:t xml:space="preserve"> M</w:t>
      </w:r>
      <w:r w:rsidRPr="00C97653">
        <w:rPr>
          <w:rFonts w:ascii="Podkova" w:hAnsi="Podkova" w:cs="Times New Roman"/>
          <w:sz w:val="16"/>
          <w:szCs w:val="16"/>
          <w:lang w:val="en-US" w:bidi="fa-IR"/>
        </w:rPr>
        <w:t>aterials 21 (2007) 827–838.</w:t>
      </w:r>
    </w:p>
    <w:p w14:paraId="40DF6EA3" w14:textId="77777777" w:rsidR="00E74A26" w:rsidRPr="009A731C" w:rsidRDefault="00B05567" w:rsidP="009A731C">
      <w:pPr>
        <w:pStyle w:val="ListeParagraf"/>
        <w:numPr>
          <w:ilvl w:val="0"/>
          <w:numId w:val="4"/>
        </w:numPr>
        <w:spacing w:after="0" w:line="240" w:lineRule="auto"/>
        <w:ind w:left="360"/>
        <w:jc w:val="both"/>
        <w:rPr>
          <w:rFonts w:ascii="Podkova" w:hAnsi="Podkova" w:cs="Times New Roman"/>
          <w:sz w:val="16"/>
          <w:szCs w:val="16"/>
          <w:lang w:val="en-US" w:bidi="fa-IR"/>
        </w:rPr>
      </w:pPr>
      <w:proofErr w:type="spellStart"/>
      <w:r w:rsidRPr="009A731C">
        <w:rPr>
          <w:rFonts w:ascii="Podkova" w:hAnsi="Podkova" w:cs="Times New Roman"/>
          <w:sz w:val="16"/>
          <w:szCs w:val="16"/>
          <w:lang w:val="en-US" w:bidi="fa-IR"/>
        </w:rPr>
        <w:t>Batika</w:t>
      </w:r>
      <w:proofErr w:type="spellEnd"/>
      <w:r w:rsidRPr="009A731C">
        <w:rPr>
          <w:rFonts w:ascii="Podkova" w:hAnsi="Podkova" w:cs="Times New Roman"/>
          <w:sz w:val="16"/>
          <w:szCs w:val="16"/>
          <w:lang w:val="en-US" w:bidi="fa-IR"/>
        </w:rPr>
        <w:t>, M., Chen, J.F., Rotter, J.M., Teng, J.G..  Strengthening metallic cylindrical shells against</w:t>
      </w:r>
      <w:r w:rsidR="00754A6D" w:rsidRPr="009A731C">
        <w:rPr>
          <w:rFonts w:ascii="Podkova" w:hAnsi="Podkova" w:cs="Times New Roman"/>
          <w:sz w:val="16"/>
          <w:szCs w:val="16"/>
          <w:lang w:val="en-US" w:bidi="fa-IR"/>
        </w:rPr>
        <w:t xml:space="preserve"> </w:t>
      </w:r>
      <w:r w:rsidRPr="009A731C">
        <w:rPr>
          <w:rFonts w:ascii="Podkova" w:hAnsi="Podkova" w:cs="Times New Roman"/>
          <w:sz w:val="16"/>
          <w:szCs w:val="16"/>
          <w:lang w:val="en-US" w:bidi="fa-IR"/>
        </w:rPr>
        <w:t>elephant’s foot buckling with FRP. Thin-Walled Structures</w:t>
      </w:r>
      <w:r w:rsidR="00754A6D" w:rsidRPr="009A731C">
        <w:rPr>
          <w:rFonts w:ascii="Podkova" w:hAnsi="Podkova" w:cs="Times New Roman"/>
          <w:sz w:val="16"/>
          <w:szCs w:val="16"/>
          <w:lang w:val="en-US" w:bidi="fa-IR"/>
        </w:rPr>
        <w:t xml:space="preserve"> </w:t>
      </w:r>
      <w:r w:rsidRPr="009A731C">
        <w:rPr>
          <w:rFonts w:ascii="Podkova" w:hAnsi="Podkova" w:cs="Times New Roman"/>
          <w:sz w:val="16"/>
          <w:szCs w:val="16"/>
          <w:lang w:val="en-US" w:bidi="fa-IR"/>
        </w:rPr>
        <w:t>47(2009)1078–1091.</w:t>
      </w:r>
    </w:p>
    <w:p w14:paraId="56A43F60" w14:textId="77777777" w:rsidR="007F72C0" w:rsidRPr="007F72C0" w:rsidRDefault="007F72C0" w:rsidP="007F72C0">
      <w:pPr>
        <w:pStyle w:val="ListeParagraf"/>
        <w:rPr>
          <w:rFonts w:ascii="Podkova" w:hAnsi="Podkova" w:cs="Times New Roman"/>
          <w:sz w:val="16"/>
          <w:szCs w:val="16"/>
          <w:lang w:val="en-US" w:bidi="fa-IR"/>
        </w:rPr>
      </w:pPr>
    </w:p>
    <w:p w14:paraId="76202FBF" w14:textId="77777777" w:rsidR="007F72C0" w:rsidRDefault="007F72C0" w:rsidP="007F72C0">
      <w:pPr>
        <w:spacing w:after="0" w:line="240" w:lineRule="auto"/>
        <w:jc w:val="both"/>
        <w:rPr>
          <w:rFonts w:ascii="Podkova" w:hAnsi="Podkova" w:cs="Times New Roman"/>
          <w:sz w:val="16"/>
          <w:szCs w:val="16"/>
          <w:lang w:val="en-US" w:bidi="fa-IR"/>
        </w:rPr>
      </w:pPr>
    </w:p>
    <w:p w14:paraId="4BD4A57A" w14:textId="77777777" w:rsidR="007F72C0" w:rsidRDefault="007F72C0" w:rsidP="007F72C0">
      <w:pPr>
        <w:spacing w:after="0" w:line="240" w:lineRule="auto"/>
        <w:jc w:val="both"/>
        <w:rPr>
          <w:rFonts w:ascii="Podkova" w:hAnsi="Podkova" w:cs="Times New Roman"/>
          <w:sz w:val="16"/>
          <w:szCs w:val="16"/>
          <w:lang w:val="en-US" w:bidi="fa-IR"/>
        </w:rPr>
      </w:pPr>
    </w:p>
    <w:p w14:paraId="37DD1329" w14:textId="77777777" w:rsidR="007F72C0" w:rsidRDefault="007F72C0" w:rsidP="007F72C0">
      <w:pPr>
        <w:spacing w:after="0" w:line="240" w:lineRule="auto"/>
        <w:jc w:val="both"/>
        <w:rPr>
          <w:rFonts w:ascii="Podkova" w:hAnsi="Podkova" w:cs="Times New Roman"/>
          <w:sz w:val="16"/>
          <w:szCs w:val="16"/>
          <w:lang w:val="en-US" w:bidi="fa-IR"/>
        </w:rPr>
      </w:pPr>
    </w:p>
    <w:p w14:paraId="3734DD91" w14:textId="77777777" w:rsidR="007F72C0" w:rsidRDefault="007F72C0" w:rsidP="007F72C0">
      <w:pPr>
        <w:spacing w:after="0" w:line="240" w:lineRule="auto"/>
        <w:jc w:val="both"/>
        <w:rPr>
          <w:rFonts w:ascii="Podkova" w:hAnsi="Podkova" w:cs="Times New Roman"/>
          <w:sz w:val="16"/>
          <w:szCs w:val="16"/>
          <w:lang w:val="en-US" w:bidi="fa-IR"/>
        </w:rPr>
      </w:pPr>
    </w:p>
    <w:p w14:paraId="0224DD12" w14:textId="77777777" w:rsidR="007F72C0" w:rsidRDefault="007F72C0" w:rsidP="007F72C0">
      <w:pPr>
        <w:spacing w:after="0" w:line="240" w:lineRule="auto"/>
        <w:jc w:val="both"/>
        <w:rPr>
          <w:rFonts w:ascii="Podkova" w:hAnsi="Podkova" w:cs="Times New Roman"/>
          <w:sz w:val="16"/>
          <w:szCs w:val="16"/>
          <w:lang w:val="en-US" w:bidi="fa-IR"/>
        </w:rPr>
      </w:pPr>
    </w:p>
    <w:p w14:paraId="5B41A366" w14:textId="77777777" w:rsidR="007F72C0" w:rsidRDefault="007F72C0" w:rsidP="007F72C0">
      <w:pPr>
        <w:spacing w:after="0" w:line="240" w:lineRule="auto"/>
        <w:jc w:val="both"/>
        <w:rPr>
          <w:rFonts w:ascii="Podkova" w:hAnsi="Podkova" w:cs="Times New Roman"/>
          <w:sz w:val="16"/>
          <w:szCs w:val="16"/>
          <w:lang w:val="en-US" w:bidi="fa-IR"/>
        </w:rPr>
      </w:pPr>
    </w:p>
    <w:p w14:paraId="0026722D" w14:textId="77777777" w:rsidR="007F72C0" w:rsidRDefault="007F72C0" w:rsidP="007F72C0">
      <w:pPr>
        <w:spacing w:after="0" w:line="240" w:lineRule="auto"/>
        <w:jc w:val="both"/>
        <w:rPr>
          <w:rFonts w:ascii="Podkova" w:hAnsi="Podkova" w:cs="Times New Roman"/>
          <w:sz w:val="16"/>
          <w:szCs w:val="16"/>
          <w:lang w:val="en-US" w:bidi="fa-IR"/>
        </w:rPr>
      </w:pPr>
    </w:p>
    <w:p w14:paraId="5DF6E4F7" w14:textId="77777777" w:rsidR="007F72C0" w:rsidRDefault="007F72C0" w:rsidP="007F72C0">
      <w:pPr>
        <w:spacing w:after="0" w:line="240" w:lineRule="auto"/>
        <w:jc w:val="both"/>
        <w:rPr>
          <w:rFonts w:ascii="Podkova" w:hAnsi="Podkova" w:cs="Times New Roman"/>
          <w:sz w:val="16"/>
          <w:szCs w:val="16"/>
          <w:lang w:val="en-US" w:bidi="fa-IR"/>
        </w:rPr>
      </w:pPr>
    </w:p>
    <w:p w14:paraId="63BAAF8C" w14:textId="77777777" w:rsidR="007F72C0" w:rsidRDefault="007F72C0" w:rsidP="007F72C0">
      <w:pPr>
        <w:spacing w:after="0" w:line="240" w:lineRule="auto"/>
        <w:jc w:val="both"/>
        <w:rPr>
          <w:rFonts w:ascii="Podkova" w:hAnsi="Podkova" w:cs="Times New Roman"/>
          <w:sz w:val="16"/>
          <w:szCs w:val="16"/>
          <w:lang w:val="en-US" w:bidi="fa-IR"/>
        </w:rPr>
      </w:pPr>
    </w:p>
    <w:p w14:paraId="0BED7198" w14:textId="77777777" w:rsidR="007F72C0" w:rsidRDefault="007F72C0" w:rsidP="007F72C0">
      <w:pPr>
        <w:spacing w:after="0" w:line="240" w:lineRule="auto"/>
        <w:jc w:val="both"/>
        <w:rPr>
          <w:rFonts w:ascii="Podkova" w:hAnsi="Podkova" w:cs="Times New Roman"/>
          <w:sz w:val="16"/>
          <w:szCs w:val="16"/>
          <w:lang w:val="en-US" w:bidi="fa-IR"/>
        </w:rPr>
      </w:pPr>
    </w:p>
    <w:p w14:paraId="2F2B7EA1" w14:textId="77777777" w:rsidR="007F72C0" w:rsidRDefault="007F72C0" w:rsidP="007F72C0">
      <w:pPr>
        <w:spacing w:after="0" w:line="240" w:lineRule="auto"/>
        <w:jc w:val="both"/>
        <w:rPr>
          <w:rFonts w:ascii="Podkova" w:hAnsi="Podkova" w:cs="Times New Roman"/>
          <w:sz w:val="16"/>
          <w:szCs w:val="16"/>
          <w:lang w:val="en-US" w:bidi="fa-IR"/>
        </w:rPr>
      </w:pPr>
    </w:p>
    <w:p w14:paraId="32A5B8FC" w14:textId="77777777" w:rsidR="007F72C0" w:rsidRDefault="007F72C0" w:rsidP="007F72C0">
      <w:pPr>
        <w:spacing w:after="0" w:line="240" w:lineRule="auto"/>
        <w:jc w:val="both"/>
        <w:rPr>
          <w:rFonts w:ascii="Podkova" w:hAnsi="Podkova" w:cs="Times New Roman"/>
          <w:sz w:val="16"/>
          <w:szCs w:val="16"/>
          <w:lang w:val="en-US" w:bidi="fa-IR"/>
        </w:rPr>
      </w:pPr>
    </w:p>
    <w:p w14:paraId="1AB674DD" w14:textId="77777777" w:rsidR="007F72C0" w:rsidRDefault="007F72C0" w:rsidP="007F72C0">
      <w:pPr>
        <w:spacing w:after="0" w:line="240" w:lineRule="auto"/>
        <w:jc w:val="both"/>
        <w:rPr>
          <w:rFonts w:ascii="Podkova" w:hAnsi="Podkova" w:cs="Times New Roman"/>
          <w:sz w:val="16"/>
          <w:szCs w:val="16"/>
          <w:lang w:val="en-US" w:bidi="fa-IR"/>
        </w:rPr>
      </w:pPr>
    </w:p>
    <w:p w14:paraId="64AE098A" w14:textId="77777777" w:rsidR="007F72C0" w:rsidRDefault="007F72C0" w:rsidP="007F72C0">
      <w:pPr>
        <w:spacing w:after="0" w:line="240" w:lineRule="auto"/>
        <w:jc w:val="both"/>
        <w:rPr>
          <w:rFonts w:ascii="Podkova" w:hAnsi="Podkova" w:cs="Times New Roman"/>
          <w:sz w:val="16"/>
          <w:szCs w:val="16"/>
          <w:lang w:val="en-US" w:bidi="fa-IR"/>
        </w:rPr>
      </w:pPr>
    </w:p>
    <w:p w14:paraId="03B0E960" w14:textId="77777777" w:rsidR="007F72C0" w:rsidRDefault="007F72C0" w:rsidP="007F72C0">
      <w:pPr>
        <w:spacing w:after="0" w:line="240" w:lineRule="auto"/>
        <w:jc w:val="both"/>
        <w:rPr>
          <w:rFonts w:ascii="Podkova" w:hAnsi="Podkova" w:cs="Times New Roman"/>
          <w:sz w:val="16"/>
          <w:szCs w:val="16"/>
          <w:lang w:val="en-US" w:bidi="fa-IR"/>
        </w:rPr>
      </w:pPr>
    </w:p>
    <w:p w14:paraId="34F5AD1E" w14:textId="77777777" w:rsidR="007F72C0" w:rsidRDefault="007F72C0" w:rsidP="007F72C0">
      <w:pPr>
        <w:spacing w:after="0" w:line="240" w:lineRule="auto"/>
        <w:jc w:val="both"/>
        <w:rPr>
          <w:rFonts w:ascii="Podkova" w:hAnsi="Podkova" w:cs="Times New Roman"/>
          <w:sz w:val="16"/>
          <w:szCs w:val="16"/>
          <w:lang w:val="en-US" w:bidi="fa-IR"/>
        </w:rPr>
      </w:pPr>
    </w:p>
    <w:p w14:paraId="4FFF15F0" w14:textId="77777777" w:rsidR="007F72C0" w:rsidRDefault="007F72C0" w:rsidP="007F72C0">
      <w:pPr>
        <w:spacing w:after="0" w:line="240" w:lineRule="auto"/>
        <w:jc w:val="both"/>
        <w:rPr>
          <w:rFonts w:ascii="Podkova" w:hAnsi="Podkova" w:cs="Times New Roman"/>
          <w:sz w:val="16"/>
          <w:szCs w:val="16"/>
          <w:lang w:val="en-US" w:bidi="fa-IR"/>
        </w:rPr>
      </w:pPr>
    </w:p>
    <w:p w14:paraId="07F98151" w14:textId="77777777" w:rsidR="007F72C0" w:rsidRDefault="007F72C0" w:rsidP="007F72C0">
      <w:pPr>
        <w:spacing w:after="0" w:line="240" w:lineRule="auto"/>
        <w:jc w:val="both"/>
        <w:rPr>
          <w:rFonts w:ascii="Podkova" w:hAnsi="Podkova" w:cs="Times New Roman"/>
          <w:sz w:val="16"/>
          <w:szCs w:val="16"/>
          <w:lang w:val="en-US" w:bidi="fa-IR"/>
        </w:rPr>
      </w:pPr>
    </w:p>
    <w:p w14:paraId="09E2ADD6" w14:textId="77777777" w:rsidR="007F72C0" w:rsidRDefault="007F72C0" w:rsidP="007F72C0">
      <w:pPr>
        <w:spacing w:after="0" w:line="240" w:lineRule="auto"/>
        <w:jc w:val="both"/>
        <w:rPr>
          <w:rFonts w:ascii="Podkova" w:hAnsi="Podkova" w:cs="Times New Roman"/>
          <w:sz w:val="16"/>
          <w:szCs w:val="16"/>
          <w:lang w:val="en-US" w:bidi="fa-IR"/>
        </w:rPr>
      </w:pPr>
    </w:p>
    <w:p w14:paraId="5833A110" w14:textId="77777777" w:rsidR="007F72C0" w:rsidRDefault="007F72C0" w:rsidP="007F72C0">
      <w:pPr>
        <w:spacing w:after="0" w:line="240" w:lineRule="auto"/>
        <w:jc w:val="both"/>
        <w:rPr>
          <w:rFonts w:ascii="Podkova" w:hAnsi="Podkova" w:cs="Times New Roman"/>
          <w:sz w:val="16"/>
          <w:szCs w:val="16"/>
          <w:lang w:val="en-US" w:bidi="fa-IR"/>
        </w:rPr>
      </w:pPr>
    </w:p>
    <w:p w14:paraId="4FB6D71A" w14:textId="77777777" w:rsidR="007F72C0" w:rsidRDefault="007F72C0" w:rsidP="007F72C0">
      <w:pPr>
        <w:spacing w:after="0" w:line="240" w:lineRule="auto"/>
        <w:jc w:val="both"/>
        <w:rPr>
          <w:rFonts w:ascii="Podkova" w:hAnsi="Podkova" w:cs="Times New Roman"/>
          <w:sz w:val="16"/>
          <w:szCs w:val="16"/>
          <w:lang w:val="en-US" w:bidi="fa-IR"/>
        </w:rPr>
      </w:pPr>
    </w:p>
    <w:p w14:paraId="3466D6B0" w14:textId="77777777" w:rsidR="007F72C0" w:rsidRPr="007F72C0" w:rsidRDefault="007F72C0" w:rsidP="007F72C0">
      <w:pPr>
        <w:spacing w:after="0" w:line="240" w:lineRule="auto"/>
        <w:jc w:val="both"/>
        <w:rPr>
          <w:rFonts w:ascii="Podkova" w:hAnsi="Podkova" w:cs="Times New Roman"/>
          <w:sz w:val="16"/>
          <w:szCs w:val="16"/>
          <w:lang w:val="en-US" w:bidi="fa-IR"/>
        </w:rPr>
      </w:pPr>
    </w:p>
    <w:p w14:paraId="6846FA66" w14:textId="77777777" w:rsidR="007F72C0" w:rsidRDefault="007F72C0" w:rsidP="00B05567">
      <w:pPr>
        <w:spacing w:after="0" w:line="240" w:lineRule="auto"/>
        <w:ind w:left="709" w:hanging="709"/>
        <w:jc w:val="both"/>
        <w:rPr>
          <w:rFonts w:ascii="Podkova" w:hAnsi="Podkova" w:cs="Times New Roman"/>
          <w:sz w:val="16"/>
          <w:szCs w:val="16"/>
          <w:lang w:val="en-US" w:bidi="fa-IR"/>
        </w:rPr>
        <w:sectPr w:rsidR="007F72C0" w:rsidSect="00044743">
          <w:headerReference w:type="default" r:id="rId11"/>
          <w:footerReference w:type="default" r:id="rId12"/>
          <w:type w:val="continuous"/>
          <w:pgSz w:w="11906" w:h="16838"/>
          <w:pgMar w:top="851" w:right="851" w:bottom="851" w:left="851" w:header="709" w:footer="674" w:gutter="0"/>
          <w:cols w:space="284"/>
          <w:docGrid w:linePitch="360"/>
        </w:sectPr>
      </w:pPr>
    </w:p>
    <w:p w14:paraId="0600FA71" w14:textId="77777777" w:rsidR="00B05567" w:rsidRPr="00754A6D" w:rsidRDefault="00B05567" w:rsidP="00B05567">
      <w:pPr>
        <w:spacing w:after="0" w:line="240" w:lineRule="auto"/>
        <w:ind w:left="709" w:hanging="709"/>
        <w:jc w:val="both"/>
        <w:rPr>
          <w:rFonts w:ascii="Podkova" w:hAnsi="Podkova" w:cs="Times New Roman"/>
          <w:sz w:val="16"/>
          <w:szCs w:val="16"/>
          <w:lang w:val="en-US" w:bidi="fa-IR"/>
        </w:rPr>
      </w:pPr>
    </w:p>
    <w:sectPr w:rsidR="00B05567" w:rsidRPr="00754A6D" w:rsidSect="007F72C0">
      <w:headerReference w:type="default" r:id="rId13"/>
      <w:pgSz w:w="11906" w:h="16838"/>
      <w:pgMar w:top="851"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2829" w14:textId="77777777" w:rsidR="00BD1851" w:rsidRDefault="00BD1851" w:rsidP="002138D9">
      <w:pPr>
        <w:spacing w:after="0" w:line="240" w:lineRule="auto"/>
      </w:pPr>
      <w:r>
        <w:separator/>
      </w:r>
    </w:p>
  </w:endnote>
  <w:endnote w:type="continuationSeparator" w:id="0">
    <w:p w14:paraId="54826FCB" w14:textId="77777777" w:rsidR="00BD1851" w:rsidRDefault="00BD1851" w:rsidP="0021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dkova">
    <w:panose1 w:val="00000500000000000000"/>
    <w:charset w:val="A2"/>
    <w:family w:val="auto"/>
    <w:pitch w:val="variable"/>
    <w:sig w:usb0="20000207" w:usb1="00000002" w:usb2="00000000" w:usb3="00000000" w:csb0="00000197" w:csb1="00000000"/>
  </w:font>
  <w:font w:name="Calibri Light">
    <w:panose1 w:val="020F0302020204030204"/>
    <w:charset w:val="A2"/>
    <w:family w:val="swiss"/>
    <w:pitch w:val="variable"/>
    <w:sig w:usb0="E4002EFF" w:usb1="C200247B" w:usb2="00000009" w:usb3="00000000" w:csb0="000001FF" w:csb1="00000000"/>
  </w:font>
  <w:font w:name="CharisSIL">
    <w:altName w:val="MS Gothic"/>
    <w:panose1 w:val="00000000000000000000"/>
    <w:charset w:val="80"/>
    <w:family w:val="swiss"/>
    <w:notTrueType/>
    <w:pitch w:val="default"/>
    <w:sig w:usb0="00000000" w:usb1="08070000" w:usb2="00000010" w:usb3="00000000" w:csb0="0002001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D66955" w:rsidRPr="00D66955" w14:paraId="7B11DD6D" w14:textId="77777777" w:rsidTr="00D66955">
      <w:tc>
        <w:tcPr>
          <w:tcW w:w="10194" w:type="dxa"/>
        </w:tcPr>
        <w:p w14:paraId="59F3DA7D" w14:textId="06732AA1" w:rsidR="00D66955" w:rsidRPr="007C7EB4" w:rsidRDefault="00044743" w:rsidP="00E45637">
          <w:pPr>
            <w:pStyle w:val="AltBilgi"/>
            <w:jc w:val="center"/>
            <w:rPr>
              <w:rFonts w:ascii="Podkova" w:eastAsia="CharisSIL" w:hAnsi="Podkova" w:cs="CharisSIL"/>
              <w:color w:val="000000"/>
              <w:sz w:val="12"/>
              <w:szCs w:val="12"/>
            </w:rPr>
          </w:pPr>
          <w:bookmarkStart w:id="0" w:name="_Hlk66349475"/>
          <w:r>
            <w:rPr>
              <w:rFonts w:ascii="Podkova" w:eastAsia="CharisSIL" w:hAnsi="Podkova" w:cs="CharisSIL"/>
              <w:color w:val="000000"/>
              <w:sz w:val="12"/>
              <w:szCs w:val="12"/>
            </w:rPr>
            <w:t>PACE</w:t>
          </w:r>
          <w:r w:rsidR="00D66955" w:rsidRPr="007C7EB4">
            <w:rPr>
              <w:rFonts w:ascii="Podkova" w:eastAsia="CharisSIL" w:hAnsi="Podkova" w:cs="CharisSIL"/>
              <w:color w:val="000000"/>
              <w:sz w:val="12"/>
              <w:szCs w:val="12"/>
            </w:rPr>
            <w:t xml:space="preserve"> 202</w:t>
          </w:r>
          <w:r w:rsidR="00823AA3">
            <w:rPr>
              <w:rFonts w:ascii="Podkova" w:eastAsia="CharisSIL" w:hAnsi="Podkova" w:cs="CharisSIL"/>
              <w:color w:val="000000"/>
              <w:sz w:val="12"/>
              <w:szCs w:val="12"/>
            </w:rPr>
            <w:t>6</w:t>
          </w:r>
          <w:r w:rsidR="00D66955" w:rsidRPr="007C7EB4">
            <w:rPr>
              <w:rFonts w:ascii="Podkova" w:eastAsia="CharisSIL" w:hAnsi="Podkova" w:cs="CharisSIL"/>
              <w:color w:val="000000"/>
              <w:sz w:val="12"/>
              <w:szCs w:val="12"/>
            </w:rPr>
            <w:t xml:space="preserve">- </w:t>
          </w:r>
          <w:r w:rsidR="000A362F" w:rsidRPr="000A362F">
            <w:rPr>
              <w:rFonts w:ascii="Podkova" w:eastAsia="CharisSIL" w:hAnsi="Podkova" w:cs="CharisSIL"/>
              <w:color w:val="000000"/>
              <w:sz w:val="12"/>
              <w:szCs w:val="12"/>
              <w:lang w:val="en-US"/>
            </w:rPr>
            <w:t xml:space="preserve">The </w:t>
          </w:r>
          <w:r w:rsidR="003B6D9E">
            <w:rPr>
              <w:rFonts w:ascii="Podkova" w:eastAsia="CharisSIL" w:hAnsi="Podkova" w:cs="CharisSIL"/>
              <w:color w:val="000000"/>
              <w:sz w:val="12"/>
              <w:szCs w:val="12"/>
              <w:lang w:val="en-US"/>
            </w:rPr>
            <w:t>Third</w:t>
          </w:r>
          <w:r w:rsidR="000A362F" w:rsidRPr="000A362F">
            <w:rPr>
              <w:rFonts w:ascii="Podkova" w:eastAsia="CharisSIL" w:hAnsi="Podkova" w:cs="CharisSIL"/>
              <w:color w:val="000000"/>
              <w:sz w:val="12"/>
              <w:szCs w:val="12"/>
              <w:lang w:val="en-US"/>
            </w:rPr>
            <w:t xml:space="preserve"> International</w:t>
          </w:r>
          <w:r w:rsidR="000A362F">
            <w:rPr>
              <w:rFonts w:ascii="Podkova" w:eastAsia="CharisSIL" w:hAnsi="Podkova" w:cs="CharisSIL"/>
              <w:color w:val="000000"/>
              <w:sz w:val="12"/>
              <w:szCs w:val="12"/>
              <w:lang w:val="en-US"/>
            </w:rPr>
            <w:t xml:space="preserve"> </w:t>
          </w:r>
          <w:proofErr w:type="spellStart"/>
          <w:r w:rsidRPr="00044743">
            <w:rPr>
              <w:rFonts w:ascii="Podkova" w:eastAsia="CharisSIL" w:hAnsi="Podkova" w:cs="CharisSIL"/>
              <w:color w:val="000000"/>
              <w:sz w:val="12"/>
              <w:szCs w:val="12"/>
              <w:lang w:val="en-US"/>
            </w:rPr>
            <w:t>International</w:t>
          </w:r>
          <w:proofErr w:type="spellEnd"/>
          <w:r w:rsidRPr="00044743">
            <w:rPr>
              <w:rFonts w:ascii="Podkova" w:eastAsia="CharisSIL" w:hAnsi="Podkova" w:cs="CharisSIL"/>
              <w:color w:val="000000"/>
              <w:sz w:val="12"/>
              <w:szCs w:val="12"/>
              <w:lang w:val="en-US"/>
            </w:rPr>
            <w:t xml:space="preserve"> Congress on Phenomenological Aspects in Civil Engineering </w:t>
          </w:r>
          <w:r w:rsidR="007C7EB4" w:rsidRPr="007C7EB4">
            <w:rPr>
              <w:rFonts w:ascii="Podkova" w:eastAsia="CharisSIL" w:hAnsi="Podkova" w:cs="CharisSIL"/>
              <w:color w:val="000000"/>
              <w:sz w:val="12"/>
              <w:szCs w:val="12"/>
            </w:rPr>
            <w:t>-</w:t>
          </w:r>
          <w:r w:rsidR="00D66955" w:rsidRPr="007C7EB4">
            <w:rPr>
              <w:rFonts w:ascii="Podkova" w:eastAsia="CharisSIL" w:hAnsi="Podkova" w:cs="CharisSIL"/>
              <w:color w:val="000000"/>
              <w:sz w:val="12"/>
              <w:szCs w:val="12"/>
            </w:rPr>
            <w:t xml:space="preserve"> </w:t>
          </w:r>
          <w:r w:rsidR="00823AA3">
            <w:rPr>
              <w:rFonts w:ascii="Podkova" w:eastAsia="CharisSIL" w:hAnsi="Podkova" w:cs="CharisSIL"/>
              <w:color w:val="000000"/>
              <w:sz w:val="12"/>
              <w:szCs w:val="12"/>
            </w:rPr>
            <w:t>17</w:t>
          </w:r>
          <w:r w:rsidR="009B3717" w:rsidRPr="007C7EB4">
            <w:rPr>
              <w:rFonts w:ascii="Podkova" w:eastAsia="CharisSIL" w:hAnsi="Podkova" w:cs="CharisSIL"/>
              <w:color w:val="000000"/>
              <w:sz w:val="12"/>
              <w:szCs w:val="12"/>
            </w:rPr>
            <w:t>-</w:t>
          </w:r>
          <w:r w:rsidR="00823AA3">
            <w:rPr>
              <w:rFonts w:ascii="Podkova" w:eastAsia="CharisSIL" w:hAnsi="Podkova" w:cs="CharisSIL"/>
              <w:color w:val="000000"/>
              <w:sz w:val="12"/>
              <w:szCs w:val="12"/>
            </w:rPr>
            <w:t>19</w:t>
          </w:r>
          <w:r w:rsidR="00D66955" w:rsidRPr="007C7EB4">
            <w:rPr>
              <w:rFonts w:ascii="Podkova" w:eastAsia="CharisSIL" w:hAnsi="Podkova" w:cs="CharisSIL"/>
              <w:color w:val="000000"/>
              <w:sz w:val="12"/>
              <w:szCs w:val="12"/>
            </w:rPr>
            <w:t xml:space="preserve"> </w:t>
          </w:r>
          <w:proofErr w:type="spellStart"/>
          <w:r w:rsidR="00823AA3">
            <w:rPr>
              <w:rFonts w:ascii="Podkova" w:eastAsia="CharisSIL" w:hAnsi="Podkova" w:cs="CharisSIL"/>
              <w:color w:val="000000"/>
              <w:sz w:val="12"/>
              <w:szCs w:val="12"/>
            </w:rPr>
            <w:t>September</w:t>
          </w:r>
          <w:proofErr w:type="spellEnd"/>
          <w:r w:rsidR="00D66955" w:rsidRPr="007C7EB4">
            <w:rPr>
              <w:rFonts w:ascii="Podkova" w:eastAsia="CharisSIL" w:hAnsi="Podkova" w:cs="CharisSIL"/>
              <w:color w:val="000000"/>
              <w:sz w:val="12"/>
              <w:szCs w:val="12"/>
            </w:rPr>
            <w:t xml:space="preserve"> 202</w:t>
          </w:r>
          <w:r w:rsidR="00823AA3">
            <w:rPr>
              <w:rFonts w:ascii="Podkova" w:eastAsia="CharisSIL" w:hAnsi="Podkova" w:cs="CharisSIL"/>
              <w:color w:val="000000"/>
              <w:sz w:val="12"/>
              <w:szCs w:val="12"/>
            </w:rPr>
            <w:t>6</w:t>
          </w:r>
        </w:p>
      </w:tc>
    </w:tr>
  </w:tbl>
  <w:bookmarkEnd w:id="0"/>
  <w:p w14:paraId="77688DA3" w14:textId="77777777" w:rsidR="00D66955" w:rsidRPr="00433DF8" w:rsidRDefault="00D66955" w:rsidP="00D66955">
    <w:pPr>
      <w:pStyle w:val="AltBilgi"/>
      <w:tabs>
        <w:tab w:val="clear" w:pos="4536"/>
        <w:tab w:val="clear" w:pos="9072"/>
        <w:tab w:val="center" w:pos="6663"/>
        <w:tab w:val="right" w:pos="7506"/>
      </w:tabs>
      <w:jc w:val="right"/>
      <w:rPr>
        <w:rFonts w:ascii="Podkova" w:hAnsi="Podkova"/>
        <w:sz w:val="16"/>
        <w:szCs w:val="16"/>
      </w:rPr>
    </w:pPr>
    <w:r w:rsidRPr="00931698">
      <w:rPr>
        <w:rFonts w:ascii="Podkova" w:eastAsia="CharisSIL" w:hAnsi="Podkova" w:cs="CharisSIL"/>
        <w:color w:val="000000"/>
        <w:sz w:val="12"/>
        <w:szCs w:val="12"/>
      </w:rPr>
      <w:tab/>
    </w:r>
    <w:r w:rsidRPr="00931698">
      <w:rPr>
        <w:rFonts w:ascii="Podkova" w:hAnsi="Podkova"/>
        <w:sz w:val="20"/>
      </w:rPr>
      <w:tab/>
    </w:r>
    <w:sdt>
      <w:sdtPr>
        <w:rPr>
          <w:rFonts w:ascii="Podkova" w:hAnsi="Podkova"/>
          <w:sz w:val="16"/>
          <w:szCs w:val="16"/>
        </w:rPr>
        <w:id w:val="1815369894"/>
        <w:docPartObj>
          <w:docPartGallery w:val="Page Numbers (Bottom of Page)"/>
          <w:docPartUnique/>
        </w:docPartObj>
      </w:sdtPr>
      <w:sdtContent>
        <w:r w:rsidRPr="00433DF8">
          <w:rPr>
            <w:rFonts w:ascii="Podkova" w:hAnsi="Podkova"/>
            <w:sz w:val="16"/>
            <w:szCs w:val="16"/>
          </w:rPr>
          <w:fldChar w:fldCharType="begin"/>
        </w:r>
        <w:r w:rsidRPr="00433DF8">
          <w:rPr>
            <w:rFonts w:ascii="Podkova" w:hAnsi="Podkova"/>
            <w:sz w:val="16"/>
            <w:szCs w:val="16"/>
          </w:rPr>
          <w:instrText>PAGE   \* MERGEFORMAT</w:instrText>
        </w:r>
        <w:r w:rsidRPr="00433DF8">
          <w:rPr>
            <w:rFonts w:ascii="Podkova" w:hAnsi="Podkova"/>
            <w:sz w:val="16"/>
            <w:szCs w:val="16"/>
          </w:rPr>
          <w:fldChar w:fldCharType="separate"/>
        </w:r>
        <w:r w:rsidR="000F7190">
          <w:rPr>
            <w:rFonts w:ascii="Podkova" w:hAnsi="Podkova"/>
            <w:noProof/>
            <w:sz w:val="16"/>
            <w:szCs w:val="16"/>
          </w:rPr>
          <w:t>1</w:t>
        </w:r>
        <w:r w:rsidRPr="00433DF8">
          <w:rPr>
            <w:rFonts w:ascii="Podkova" w:hAnsi="Podkova"/>
            <w:sz w:val="16"/>
            <w:szCs w:val="16"/>
          </w:rPr>
          <w:fldChar w:fldCharType="end"/>
        </w:r>
      </w:sdtContent>
    </w:sdt>
  </w:p>
  <w:p w14:paraId="010EADEA" w14:textId="77777777" w:rsidR="002B3186" w:rsidRDefault="002B3186">
    <w:pPr>
      <w:pStyle w:val="AltBilgi"/>
      <w:jc w:val="right"/>
    </w:pPr>
  </w:p>
  <w:p w14:paraId="2B329BB0" w14:textId="77777777" w:rsidR="00931698" w:rsidRPr="00931698" w:rsidRDefault="00931698" w:rsidP="0093169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967"/>
      <w:gridCol w:w="3109"/>
      <w:gridCol w:w="9"/>
    </w:tblGrid>
    <w:tr w:rsidR="00823AA3" w:rsidRPr="00D66955" w14:paraId="3A4B3D6D" w14:textId="77777777" w:rsidTr="00D66955">
      <w:trPr>
        <w:gridAfter w:val="1"/>
        <w:wAfter w:w="9" w:type="dxa"/>
      </w:trPr>
      <w:tc>
        <w:tcPr>
          <w:tcW w:w="10194" w:type="dxa"/>
          <w:gridSpan w:val="3"/>
        </w:tcPr>
        <w:p w14:paraId="00D9B040" w14:textId="38F23376" w:rsidR="00823AA3" w:rsidRPr="00DA206B" w:rsidRDefault="00823AA3" w:rsidP="00823AA3">
          <w:pPr>
            <w:pStyle w:val="AltBilgi"/>
            <w:jc w:val="center"/>
            <w:rPr>
              <w:rFonts w:ascii="Podkova" w:eastAsia="CharisSIL" w:hAnsi="Podkova" w:cs="CharisSIL"/>
              <w:color w:val="000000"/>
              <w:sz w:val="12"/>
              <w:szCs w:val="12"/>
              <w:lang w:val="en-US"/>
            </w:rPr>
          </w:pPr>
          <w:r>
            <w:rPr>
              <w:rFonts w:ascii="Podkova" w:eastAsia="CharisSIL" w:hAnsi="Podkova" w:cs="CharisSIL"/>
              <w:color w:val="000000"/>
              <w:sz w:val="12"/>
              <w:szCs w:val="12"/>
            </w:rPr>
            <w:t>PACE</w:t>
          </w:r>
          <w:r w:rsidRPr="007C7EB4">
            <w:rPr>
              <w:rFonts w:ascii="Podkova" w:eastAsia="CharisSIL" w:hAnsi="Podkova" w:cs="CharisSIL"/>
              <w:color w:val="000000"/>
              <w:sz w:val="12"/>
              <w:szCs w:val="12"/>
            </w:rPr>
            <w:t xml:space="preserve"> 202</w:t>
          </w:r>
          <w:r>
            <w:rPr>
              <w:rFonts w:ascii="Podkova" w:eastAsia="CharisSIL" w:hAnsi="Podkova" w:cs="CharisSIL"/>
              <w:color w:val="000000"/>
              <w:sz w:val="12"/>
              <w:szCs w:val="12"/>
            </w:rPr>
            <w:t>6</w:t>
          </w:r>
          <w:r w:rsidRPr="007C7EB4">
            <w:rPr>
              <w:rFonts w:ascii="Podkova" w:eastAsia="CharisSIL" w:hAnsi="Podkova" w:cs="CharisSIL"/>
              <w:color w:val="000000"/>
              <w:sz w:val="12"/>
              <w:szCs w:val="12"/>
            </w:rPr>
            <w:t xml:space="preserve">- </w:t>
          </w:r>
          <w:r w:rsidRPr="000A362F">
            <w:rPr>
              <w:rFonts w:ascii="Podkova" w:eastAsia="CharisSIL" w:hAnsi="Podkova" w:cs="CharisSIL"/>
              <w:color w:val="000000"/>
              <w:sz w:val="12"/>
              <w:szCs w:val="12"/>
              <w:lang w:val="en-US"/>
            </w:rPr>
            <w:t xml:space="preserve">The </w:t>
          </w:r>
          <w:r>
            <w:rPr>
              <w:rFonts w:ascii="Podkova" w:eastAsia="CharisSIL" w:hAnsi="Podkova" w:cs="CharisSIL"/>
              <w:color w:val="000000"/>
              <w:sz w:val="12"/>
              <w:szCs w:val="12"/>
              <w:lang w:val="en-US"/>
            </w:rPr>
            <w:t>Third</w:t>
          </w:r>
          <w:r w:rsidRPr="000A362F">
            <w:rPr>
              <w:rFonts w:ascii="Podkova" w:eastAsia="CharisSIL" w:hAnsi="Podkova" w:cs="CharisSIL"/>
              <w:color w:val="000000"/>
              <w:sz w:val="12"/>
              <w:szCs w:val="12"/>
              <w:lang w:val="en-US"/>
            </w:rPr>
            <w:t xml:space="preserve"> International</w:t>
          </w:r>
          <w:r>
            <w:rPr>
              <w:rFonts w:ascii="Podkova" w:eastAsia="CharisSIL" w:hAnsi="Podkova" w:cs="CharisSIL"/>
              <w:color w:val="000000"/>
              <w:sz w:val="12"/>
              <w:szCs w:val="12"/>
              <w:lang w:val="en-US"/>
            </w:rPr>
            <w:t xml:space="preserve"> </w:t>
          </w:r>
          <w:proofErr w:type="spellStart"/>
          <w:r w:rsidRPr="00044743">
            <w:rPr>
              <w:rFonts w:ascii="Podkova" w:eastAsia="CharisSIL" w:hAnsi="Podkova" w:cs="CharisSIL"/>
              <w:color w:val="000000"/>
              <w:sz w:val="12"/>
              <w:szCs w:val="12"/>
              <w:lang w:val="en-US"/>
            </w:rPr>
            <w:t>International</w:t>
          </w:r>
          <w:proofErr w:type="spellEnd"/>
          <w:r w:rsidRPr="00044743">
            <w:rPr>
              <w:rFonts w:ascii="Podkova" w:eastAsia="CharisSIL" w:hAnsi="Podkova" w:cs="CharisSIL"/>
              <w:color w:val="000000"/>
              <w:sz w:val="12"/>
              <w:szCs w:val="12"/>
              <w:lang w:val="en-US"/>
            </w:rPr>
            <w:t xml:space="preserve"> Congress on Phenomenological Aspects in Civil Engineering </w:t>
          </w:r>
          <w:r w:rsidRPr="007C7EB4">
            <w:rPr>
              <w:rFonts w:ascii="Podkova" w:eastAsia="CharisSIL" w:hAnsi="Podkova" w:cs="CharisSIL"/>
              <w:color w:val="000000"/>
              <w:sz w:val="12"/>
              <w:szCs w:val="12"/>
            </w:rPr>
            <w:t xml:space="preserve">- </w:t>
          </w:r>
          <w:r>
            <w:rPr>
              <w:rFonts w:ascii="Podkova" w:eastAsia="CharisSIL" w:hAnsi="Podkova" w:cs="CharisSIL"/>
              <w:color w:val="000000"/>
              <w:sz w:val="12"/>
              <w:szCs w:val="12"/>
            </w:rPr>
            <w:t>17</w:t>
          </w:r>
          <w:r w:rsidRPr="007C7EB4">
            <w:rPr>
              <w:rFonts w:ascii="Podkova" w:eastAsia="CharisSIL" w:hAnsi="Podkova" w:cs="CharisSIL"/>
              <w:color w:val="000000"/>
              <w:sz w:val="12"/>
              <w:szCs w:val="12"/>
            </w:rPr>
            <w:t>-</w:t>
          </w:r>
          <w:r>
            <w:rPr>
              <w:rFonts w:ascii="Podkova" w:eastAsia="CharisSIL" w:hAnsi="Podkova" w:cs="CharisSIL"/>
              <w:color w:val="000000"/>
              <w:sz w:val="12"/>
              <w:szCs w:val="12"/>
            </w:rPr>
            <w:t>19</w:t>
          </w:r>
          <w:r w:rsidRPr="007C7EB4">
            <w:rPr>
              <w:rFonts w:ascii="Podkova" w:eastAsia="CharisSIL" w:hAnsi="Podkova" w:cs="CharisSIL"/>
              <w:color w:val="000000"/>
              <w:sz w:val="12"/>
              <w:szCs w:val="12"/>
            </w:rPr>
            <w:t xml:space="preserve"> </w:t>
          </w:r>
          <w:proofErr w:type="spellStart"/>
          <w:r>
            <w:rPr>
              <w:rFonts w:ascii="Podkova" w:eastAsia="CharisSIL" w:hAnsi="Podkova" w:cs="CharisSIL"/>
              <w:color w:val="000000"/>
              <w:sz w:val="12"/>
              <w:szCs w:val="12"/>
            </w:rPr>
            <w:t>September</w:t>
          </w:r>
          <w:proofErr w:type="spellEnd"/>
          <w:r w:rsidRPr="007C7EB4">
            <w:rPr>
              <w:rFonts w:ascii="Podkova" w:eastAsia="CharisSIL" w:hAnsi="Podkova" w:cs="CharisSIL"/>
              <w:color w:val="000000"/>
              <w:sz w:val="12"/>
              <w:szCs w:val="12"/>
            </w:rPr>
            <w:t xml:space="preserve"> 202</w:t>
          </w:r>
          <w:r>
            <w:rPr>
              <w:rFonts w:ascii="Podkova" w:eastAsia="CharisSIL" w:hAnsi="Podkova" w:cs="CharisSIL"/>
              <w:color w:val="000000"/>
              <w:sz w:val="12"/>
              <w:szCs w:val="12"/>
            </w:rPr>
            <w:t>6</w:t>
          </w:r>
        </w:p>
      </w:tc>
    </w:tr>
    <w:tr w:rsidR="00F44D9A" w14:paraId="775968D8" w14:textId="77777777" w:rsidTr="00D66955">
      <w:tblPrEx>
        <w:tblCellMar>
          <w:left w:w="0" w:type="dxa"/>
          <w:right w:w="0" w:type="dxa"/>
        </w:tblCellMar>
      </w:tblPrEx>
      <w:tc>
        <w:tcPr>
          <w:tcW w:w="3118" w:type="dxa"/>
        </w:tcPr>
        <w:p w14:paraId="73803E96" w14:textId="77777777" w:rsidR="00F44D9A" w:rsidRPr="00931698" w:rsidRDefault="00F44D9A" w:rsidP="002B3186">
          <w:pPr>
            <w:jc w:val="both"/>
            <w:rPr>
              <w:rFonts w:ascii="Podkova" w:eastAsia="CharisSIL" w:hAnsi="Podkova" w:cs="CharisSIL"/>
              <w:color w:val="000000"/>
              <w:sz w:val="12"/>
              <w:szCs w:val="12"/>
            </w:rPr>
          </w:pPr>
        </w:p>
      </w:tc>
      <w:tc>
        <w:tcPr>
          <w:tcW w:w="3967" w:type="dxa"/>
        </w:tcPr>
        <w:p w14:paraId="19EDEA72" w14:textId="77777777" w:rsidR="00F44D9A" w:rsidRPr="00931698" w:rsidRDefault="00F44D9A" w:rsidP="002B3186">
          <w:pPr>
            <w:autoSpaceDE w:val="0"/>
            <w:autoSpaceDN w:val="0"/>
            <w:adjustRightInd w:val="0"/>
            <w:jc w:val="center"/>
            <w:rPr>
              <w:rFonts w:ascii="Podkova" w:hAnsi="Podkova"/>
              <w:sz w:val="20"/>
            </w:rPr>
          </w:pPr>
        </w:p>
      </w:tc>
      <w:tc>
        <w:tcPr>
          <w:tcW w:w="3118" w:type="dxa"/>
          <w:gridSpan w:val="2"/>
        </w:tcPr>
        <w:p w14:paraId="5747C4E5" w14:textId="77777777" w:rsidR="00F44D9A" w:rsidRPr="00433DF8" w:rsidRDefault="00000000" w:rsidP="002B3186">
          <w:pPr>
            <w:pStyle w:val="AltBilgi"/>
            <w:jc w:val="right"/>
            <w:rPr>
              <w:rFonts w:ascii="Podkova" w:hAnsi="Podkova"/>
              <w:sz w:val="16"/>
              <w:szCs w:val="16"/>
            </w:rPr>
          </w:pPr>
          <w:sdt>
            <w:sdtPr>
              <w:rPr>
                <w:rFonts w:ascii="Podkova" w:hAnsi="Podkova"/>
                <w:sz w:val="16"/>
                <w:szCs w:val="16"/>
              </w:rPr>
              <w:id w:val="-1736545695"/>
              <w:docPartObj>
                <w:docPartGallery w:val="Page Numbers (Bottom of Page)"/>
                <w:docPartUnique/>
              </w:docPartObj>
            </w:sdtPr>
            <w:sdtContent>
              <w:r w:rsidR="00F44D9A" w:rsidRPr="00433DF8">
                <w:rPr>
                  <w:rFonts w:ascii="Podkova" w:hAnsi="Podkova"/>
                  <w:sz w:val="16"/>
                  <w:szCs w:val="16"/>
                </w:rPr>
                <w:fldChar w:fldCharType="begin"/>
              </w:r>
              <w:r w:rsidR="00F44D9A" w:rsidRPr="00433DF8">
                <w:rPr>
                  <w:rFonts w:ascii="Podkova" w:hAnsi="Podkova"/>
                  <w:sz w:val="16"/>
                  <w:szCs w:val="16"/>
                </w:rPr>
                <w:instrText>PAGE   \* MERGEFORMAT</w:instrText>
              </w:r>
              <w:r w:rsidR="00F44D9A" w:rsidRPr="00433DF8">
                <w:rPr>
                  <w:rFonts w:ascii="Podkova" w:hAnsi="Podkova"/>
                  <w:sz w:val="16"/>
                  <w:szCs w:val="16"/>
                </w:rPr>
                <w:fldChar w:fldCharType="separate"/>
              </w:r>
              <w:r w:rsidR="000F7190">
                <w:rPr>
                  <w:rFonts w:ascii="Podkova" w:hAnsi="Podkova"/>
                  <w:noProof/>
                  <w:sz w:val="16"/>
                  <w:szCs w:val="16"/>
                </w:rPr>
                <w:t>3</w:t>
              </w:r>
              <w:r w:rsidR="00F44D9A" w:rsidRPr="00433DF8">
                <w:rPr>
                  <w:rFonts w:ascii="Podkova" w:hAnsi="Podkova"/>
                  <w:sz w:val="16"/>
                  <w:szCs w:val="16"/>
                </w:rPr>
                <w:fldChar w:fldCharType="end"/>
              </w:r>
            </w:sdtContent>
          </w:sdt>
        </w:p>
      </w:tc>
    </w:tr>
  </w:tbl>
  <w:p w14:paraId="3C1816A3" w14:textId="77777777" w:rsidR="00F44D9A" w:rsidRDefault="00F44D9A">
    <w:pPr>
      <w:pStyle w:val="AltBilgi"/>
      <w:jc w:val="right"/>
    </w:pPr>
  </w:p>
  <w:p w14:paraId="032941E9" w14:textId="77777777" w:rsidR="00F44D9A" w:rsidRPr="00931698" w:rsidRDefault="00F44D9A" w:rsidP="009316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5D00" w14:textId="77777777" w:rsidR="00BD1851" w:rsidRDefault="00BD1851" w:rsidP="002138D9">
      <w:pPr>
        <w:spacing w:after="0" w:line="240" w:lineRule="auto"/>
      </w:pPr>
      <w:r>
        <w:separator/>
      </w:r>
    </w:p>
  </w:footnote>
  <w:footnote w:type="continuationSeparator" w:id="0">
    <w:p w14:paraId="73B04727" w14:textId="77777777" w:rsidR="00BD1851" w:rsidRDefault="00BD1851" w:rsidP="00213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946"/>
    </w:tblGrid>
    <w:tr w:rsidR="00F44D9A" w14:paraId="4FA9823A" w14:textId="77777777" w:rsidTr="002A0397">
      <w:tc>
        <w:tcPr>
          <w:tcW w:w="4248" w:type="dxa"/>
          <w:tcMar>
            <w:left w:w="0" w:type="dxa"/>
            <w:right w:w="0" w:type="dxa"/>
          </w:tcMar>
        </w:tcPr>
        <w:p w14:paraId="33C0DD5C" w14:textId="77777777" w:rsidR="00F44D9A" w:rsidRDefault="00F44D9A">
          <w:pPr>
            <w:pStyle w:val="stBilgi"/>
            <w:rPr>
              <w:rFonts w:ascii="Podkova" w:hAnsi="Podkova"/>
              <w:sz w:val="16"/>
              <w:szCs w:val="16"/>
            </w:rPr>
          </w:pPr>
          <w:r w:rsidRPr="00943ABC">
            <w:rPr>
              <w:rFonts w:ascii="Podkova" w:hAnsi="Podkova"/>
              <w:sz w:val="16"/>
              <w:szCs w:val="16"/>
              <w:highlight w:val="red"/>
            </w:rPr>
            <w:t xml:space="preserve">Author et </w:t>
          </w:r>
          <w:proofErr w:type="spellStart"/>
          <w:r w:rsidRPr="00943ABC">
            <w:rPr>
              <w:rFonts w:ascii="Podkova" w:hAnsi="Podkova"/>
              <w:sz w:val="16"/>
              <w:szCs w:val="16"/>
              <w:highlight w:val="red"/>
            </w:rPr>
            <w:t>all</w:t>
          </w:r>
          <w:proofErr w:type="spellEnd"/>
          <w:r w:rsidRPr="00943ABC">
            <w:rPr>
              <w:rFonts w:ascii="Podkova" w:hAnsi="Podkova"/>
              <w:sz w:val="16"/>
              <w:szCs w:val="16"/>
              <w:highlight w:val="red"/>
            </w:rPr>
            <w:t>.</w:t>
          </w:r>
        </w:p>
      </w:tc>
      <w:tc>
        <w:tcPr>
          <w:tcW w:w="5946" w:type="dxa"/>
          <w:tcMar>
            <w:left w:w="0" w:type="dxa"/>
            <w:right w:w="0" w:type="dxa"/>
          </w:tcMar>
        </w:tcPr>
        <w:p w14:paraId="08F8E658" w14:textId="77777777" w:rsidR="00F44D9A" w:rsidRDefault="00F44D9A" w:rsidP="00A67DEC">
          <w:pPr>
            <w:pStyle w:val="stBilgi"/>
            <w:jc w:val="right"/>
            <w:rPr>
              <w:rFonts w:ascii="Podkova" w:hAnsi="Podkova"/>
              <w:sz w:val="16"/>
              <w:szCs w:val="16"/>
            </w:rPr>
          </w:pPr>
        </w:p>
      </w:tc>
    </w:tr>
  </w:tbl>
  <w:p w14:paraId="34F5D71E" w14:textId="77777777" w:rsidR="00F44D9A" w:rsidRPr="00F44D9A" w:rsidRDefault="00F44D9A" w:rsidP="00F44D9A">
    <w:pPr>
      <w:pStyle w:val="stBilgi"/>
      <w:rPr>
        <w:rFonts w:ascii="Podkova" w:hAnsi="Podkov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BB75" w14:textId="77777777" w:rsidR="007F72C0" w:rsidRPr="00F44D9A" w:rsidRDefault="007F72C0" w:rsidP="00F44D9A">
    <w:pPr>
      <w:pStyle w:val="stBilgi"/>
      <w:rPr>
        <w:rFonts w:ascii="Podkova" w:hAnsi="Podkov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0F5A"/>
    <w:multiLevelType w:val="hybridMultilevel"/>
    <w:tmpl w:val="49964D3C"/>
    <w:lvl w:ilvl="0" w:tplc="041F000F">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3957938"/>
    <w:multiLevelType w:val="hybridMultilevel"/>
    <w:tmpl w:val="562ADA28"/>
    <w:lvl w:ilvl="0" w:tplc="1D34A8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B536E6E"/>
    <w:multiLevelType w:val="multilevel"/>
    <w:tmpl w:val="693452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9B3F84"/>
    <w:multiLevelType w:val="multilevel"/>
    <w:tmpl w:val="414EA7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5135073">
    <w:abstractNumId w:val="3"/>
  </w:num>
  <w:num w:numId="2" w16cid:durableId="253588025">
    <w:abstractNumId w:val="2"/>
  </w:num>
  <w:num w:numId="3" w16cid:durableId="1692757359">
    <w:abstractNumId w:val="0"/>
  </w:num>
  <w:num w:numId="4" w16cid:durableId="55385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EE7"/>
    <w:rsid w:val="00017BC7"/>
    <w:rsid w:val="00037603"/>
    <w:rsid w:val="00044743"/>
    <w:rsid w:val="00057EA0"/>
    <w:rsid w:val="00063230"/>
    <w:rsid w:val="000762AC"/>
    <w:rsid w:val="0008307F"/>
    <w:rsid w:val="00097D29"/>
    <w:rsid w:val="00097F0D"/>
    <w:rsid w:val="000A362F"/>
    <w:rsid w:val="000B223E"/>
    <w:rsid w:val="000C05B4"/>
    <w:rsid w:val="000C5232"/>
    <w:rsid w:val="000D25DE"/>
    <w:rsid w:val="000E60DC"/>
    <w:rsid w:val="000F1B16"/>
    <w:rsid w:val="000F4ED2"/>
    <w:rsid w:val="000F7190"/>
    <w:rsid w:val="00100B0A"/>
    <w:rsid w:val="00110826"/>
    <w:rsid w:val="00117BB2"/>
    <w:rsid w:val="00140D8A"/>
    <w:rsid w:val="001629A9"/>
    <w:rsid w:val="0017113D"/>
    <w:rsid w:val="00187236"/>
    <w:rsid w:val="00197D82"/>
    <w:rsid w:val="001A44AE"/>
    <w:rsid w:val="001A784F"/>
    <w:rsid w:val="001C7229"/>
    <w:rsid w:val="001E1A01"/>
    <w:rsid w:val="001F1B92"/>
    <w:rsid w:val="002138D9"/>
    <w:rsid w:val="00234382"/>
    <w:rsid w:val="002415BC"/>
    <w:rsid w:val="00260080"/>
    <w:rsid w:val="002A0397"/>
    <w:rsid w:val="002A4A45"/>
    <w:rsid w:val="002A6068"/>
    <w:rsid w:val="002B13A1"/>
    <w:rsid w:val="002B1B30"/>
    <w:rsid w:val="002B3186"/>
    <w:rsid w:val="002B4EA6"/>
    <w:rsid w:val="002C695E"/>
    <w:rsid w:val="002C7184"/>
    <w:rsid w:val="002C7E3C"/>
    <w:rsid w:val="002E5C17"/>
    <w:rsid w:val="002F53E6"/>
    <w:rsid w:val="002F5EDA"/>
    <w:rsid w:val="002F61EB"/>
    <w:rsid w:val="002F65C8"/>
    <w:rsid w:val="002F6C37"/>
    <w:rsid w:val="002F6FEA"/>
    <w:rsid w:val="00312B44"/>
    <w:rsid w:val="00316D17"/>
    <w:rsid w:val="00322DBB"/>
    <w:rsid w:val="00324818"/>
    <w:rsid w:val="00330495"/>
    <w:rsid w:val="00332A44"/>
    <w:rsid w:val="00355773"/>
    <w:rsid w:val="003725D8"/>
    <w:rsid w:val="00394879"/>
    <w:rsid w:val="003949A5"/>
    <w:rsid w:val="00394ED6"/>
    <w:rsid w:val="0039758A"/>
    <w:rsid w:val="003B1CC4"/>
    <w:rsid w:val="003B36D5"/>
    <w:rsid w:val="003B48A6"/>
    <w:rsid w:val="003B6D9E"/>
    <w:rsid w:val="003C02C7"/>
    <w:rsid w:val="003C299E"/>
    <w:rsid w:val="003C7D19"/>
    <w:rsid w:val="003D1019"/>
    <w:rsid w:val="003E1307"/>
    <w:rsid w:val="003E5582"/>
    <w:rsid w:val="003F3C2E"/>
    <w:rsid w:val="0040414F"/>
    <w:rsid w:val="004262CD"/>
    <w:rsid w:val="00433DF8"/>
    <w:rsid w:val="00452C0B"/>
    <w:rsid w:val="004A0903"/>
    <w:rsid w:val="004A100C"/>
    <w:rsid w:val="004B1F62"/>
    <w:rsid w:val="004B643D"/>
    <w:rsid w:val="004C0EE4"/>
    <w:rsid w:val="004D7A47"/>
    <w:rsid w:val="004F2F09"/>
    <w:rsid w:val="004F72B0"/>
    <w:rsid w:val="005018B0"/>
    <w:rsid w:val="00511F7C"/>
    <w:rsid w:val="00517220"/>
    <w:rsid w:val="00526177"/>
    <w:rsid w:val="005277DE"/>
    <w:rsid w:val="00540B7B"/>
    <w:rsid w:val="00544DF4"/>
    <w:rsid w:val="00551D0B"/>
    <w:rsid w:val="00580F1B"/>
    <w:rsid w:val="005947E1"/>
    <w:rsid w:val="005C311A"/>
    <w:rsid w:val="005C5DB4"/>
    <w:rsid w:val="005E1C4D"/>
    <w:rsid w:val="00651788"/>
    <w:rsid w:val="00662181"/>
    <w:rsid w:val="00672C91"/>
    <w:rsid w:val="006768DF"/>
    <w:rsid w:val="00680F81"/>
    <w:rsid w:val="006B7073"/>
    <w:rsid w:val="006C1704"/>
    <w:rsid w:val="006C36CC"/>
    <w:rsid w:val="006C73DF"/>
    <w:rsid w:val="006C78B0"/>
    <w:rsid w:val="007003C3"/>
    <w:rsid w:val="00701FAF"/>
    <w:rsid w:val="0070230D"/>
    <w:rsid w:val="00711769"/>
    <w:rsid w:val="00715F5D"/>
    <w:rsid w:val="00735C7B"/>
    <w:rsid w:val="00742D5C"/>
    <w:rsid w:val="00754A6D"/>
    <w:rsid w:val="00756EB2"/>
    <w:rsid w:val="00790DEC"/>
    <w:rsid w:val="007921B8"/>
    <w:rsid w:val="007C24BF"/>
    <w:rsid w:val="007C7EB4"/>
    <w:rsid w:val="007D34EC"/>
    <w:rsid w:val="007D3B41"/>
    <w:rsid w:val="007F0327"/>
    <w:rsid w:val="007F72C0"/>
    <w:rsid w:val="00817FFC"/>
    <w:rsid w:val="00823AA3"/>
    <w:rsid w:val="00824CF3"/>
    <w:rsid w:val="008278E0"/>
    <w:rsid w:val="00843B01"/>
    <w:rsid w:val="00846148"/>
    <w:rsid w:val="00857668"/>
    <w:rsid w:val="0087047D"/>
    <w:rsid w:val="00873B91"/>
    <w:rsid w:val="00886A0B"/>
    <w:rsid w:val="008A38F7"/>
    <w:rsid w:val="008A3CB7"/>
    <w:rsid w:val="008B2816"/>
    <w:rsid w:val="008D0B3E"/>
    <w:rsid w:val="009078AA"/>
    <w:rsid w:val="00911FDA"/>
    <w:rsid w:val="00923839"/>
    <w:rsid w:val="0092409D"/>
    <w:rsid w:val="00931698"/>
    <w:rsid w:val="00935CF4"/>
    <w:rsid w:val="00942D31"/>
    <w:rsid w:val="00943ABC"/>
    <w:rsid w:val="0094657C"/>
    <w:rsid w:val="00951071"/>
    <w:rsid w:val="00973FEF"/>
    <w:rsid w:val="009A731C"/>
    <w:rsid w:val="009B362C"/>
    <w:rsid w:val="009B3717"/>
    <w:rsid w:val="009B678B"/>
    <w:rsid w:val="009B782E"/>
    <w:rsid w:val="009C70C1"/>
    <w:rsid w:val="009D65AD"/>
    <w:rsid w:val="009E2743"/>
    <w:rsid w:val="009F12F0"/>
    <w:rsid w:val="00A55707"/>
    <w:rsid w:val="00A67761"/>
    <w:rsid w:val="00A67DEC"/>
    <w:rsid w:val="00A71B97"/>
    <w:rsid w:val="00A81977"/>
    <w:rsid w:val="00A839B4"/>
    <w:rsid w:val="00A855F7"/>
    <w:rsid w:val="00A86EA0"/>
    <w:rsid w:val="00A92CBF"/>
    <w:rsid w:val="00A9476A"/>
    <w:rsid w:val="00AB6242"/>
    <w:rsid w:val="00AC0811"/>
    <w:rsid w:val="00AC4B5C"/>
    <w:rsid w:val="00AF27DB"/>
    <w:rsid w:val="00AF38C3"/>
    <w:rsid w:val="00AF590E"/>
    <w:rsid w:val="00AF6127"/>
    <w:rsid w:val="00B030A6"/>
    <w:rsid w:val="00B05567"/>
    <w:rsid w:val="00B06A3C"/>
    <w:rsid w:val="00B33BAB"/>
    <w:rsid w:val="00B45DCB"/>
    <w:rsid w:val="00B50CDF"/>
    <w:rsid w:val="00B5396B"/>
    <w:rsid w:val="00B548F1"/>
    <w:rsid w:val="00B55251"/>
    <w:rsid w:val="00B6624D"/>
    <w:rsid w:val="00BA3604"/>
    <w:rsid w:val="00BA5A41"/>
    <w:rsid w:val="00BB5AC8"/>
    <w:rsid w:val="00BB7182"/>
    <w:rsid w:val="00BD1851"/>
    <w:rsid w:val="00C34601"/>
    <w:rsid w:val="00C44BAC"/>
    <w:rsid w:val="00C621C2"/>
    <w:rsid w:val="00C62806"/>
    <w:rsid w:val="00C63FFC"/>
    <w:rsid w:val="00C75EE7"/>
    <w:rsid w:val="00C9070F"/>
    <w:rsid w:val="00C97653"/>
    <w:rsid w:val="00C97B61"/>
    <w:rsid w:val="00CA19CB"/>
    <w:rsid w:val="00CA460B"/>
    <w:rsid w:val="00CA5EFF"/>
    <w:rsid w:val="00CC7181"/>
    <w:rsid w:val="00CD16B1"/>
    <w:rsid w:val="00CE322C"/>
    <w:rsid w:val="00D0241A"/>
    <w:rsid w:val="00D078A1"/>
    <w:rsid w:val="00D07F83"/>
    <w:rsid w:val="00D5065D"/>
    <w:rsid w:val="00D66955"/>
    <w:rsid w:val="00D7602D"/>
    <w:rsid w:val="00D908F4"/>
    <w:rsid w:val="00D93074"/>
    <w:rsid w:val="00D9737D"/>
    <w:rsid w:val="00DA206B"/>
    <w:rsid w:val="00DB4659"/>
    <w:rsid w:val="00DC78B1"/>
    <w:rsid w:val="00DD503B"/>
    <w:rsid w:val="00DE459D"/>
    <w:rsid w:val="00DE77F0"/>
    <w:rsid w:val="00E03248"/>
    <w:rsid w:val="00E170B4"/>
    <w:rsid w:val="00E224F1"/>
    <w:rsid w:val="00E24E0C"/>
    <w:rsid w:val="00E45637"/>
    <w:rsid w:val="00E501F6"/>
    <w:rsid w:val="00E55A05"/>
    <w:rsid w:val="00E74A26"/>
    <w:rsid w:val="00E93E5C"/>
    <w:rsid w:val="00EA0B0D"/>
    <w:rsid w:val="00EA1531"/>
    <w:rsid w:val="00EA5353"/>
    <w:rsid w:val="00EA7FA3"/>
    <w:rsid w:val="00ED5950"/>
    <w:rsid w:val="00EE2EDB"/>
    <w:rsid w:val="00EE78E0"/>
    <w:rsid w:val="00EF4C96"/>
    <w:rsid w:val="00F040F1"/>
    <w:rsid w:val="00F07318"/>
    <w:rsid w:val="00F24BAF"/>
    <w:rsid w:val="00F35A63"/>
    <w:rsid w:val="00F35C8F"/>
    <w:rsid w:val="00F44D9A"/>
    <w:rsid w:val="00F574C5"/>
    <w:rsid w:val="00F62F82"/>
    <w:rsid w:val="00FB2E4A"/>
    <w:rsid w:val="00FB4BB4"/>
    <w:rsid w:val="00FD1B93"/>
    <w:rsid w:val="00FE2A43"/>
    <w:rsid w:val="00FF6D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F3844"/>
  <w15:chartTrackingRefBased/>
  <w15:docId w15:val="{0E05DF62-ACF3-435F-B2FF-664F2683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KonuBal"/>
    <w:next w:val="Normal"/>
    <w:link w:val="Balk1Char"/>
    <w:uiPriority w:val="9"/>
    <w:qFormat/>
    <w:rsid w:val="0094657C"/>
    <w:pPr>
      <w:outlineLvl w:val="0"/>
    </w:pPr>
    <w:rPr>
      <w:rFonts w:ascii="Podkova" w:hAnsi="Podkova"/>
      <w:b/>
      <w:sz w:val="28"/>
      <w:szCs w:val="28"/>
      <w:lang w:val="en-US"/>
    </w:rPr>
  </w:style>
  <w:style w:type="paragraph" w:styleId="Balk2">
    <w:name w:val="heading 2"/>
    <w:basedOn w:val="Normal"/>
    <w:next w:val="Normal"/>
    <w:link w:val="Balk2Char"/>
    <w:uiPriority w:val="9"/>
    <w:unhideWhenUsed/>
    <w:qFormat/>
    <w:rsid w:val="0094657C"/>
    <w:pPr>
      <w:spacing w:after="0" w:line="240" w:lineRule="auto"/>
      <w:outlineLvl w:val="1"/>
    </w:pPr>
    <w:rPr>
      <w:rFonts w:ascii="Podkova" w:hAnsi="Podkova"/>
      <w:color w:val="000000" w:themeColor="text1"/>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3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s">
    <w:name w:val="words"/>
    <w:basedOn w:val="VarsaylanParagrafYazTipi"/>
    <w:rsid w:val="00E224F1"/>
  </w:style>
  <w:style w:type="paragraph" w:styleId="stBilgi">
    <w:name w:val="header"/>
    <w:basedOn w:val="Normal"/>
    <w:link w:val="stBilgiChar"/>
    <w:uiPriority w:val="99"/>
    <w:unhideWhenUsed/>
    <w:rsid w:val="002138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38D9"/>
  </w:style>
  <w:style w:type="paragraph" w:styleId="AltBilgi">
    <w:name w:val="footer"/>
    <w:basedOn w:val="Normal"/>
    <w:link w:val="AltBilgiChar"/>
    <w:uiPriority w:val="99"/>
    <w:unhideWhenUsed/>
    <w:rsid w:val="002138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38D9"/>
  </w:style>
  <w:style w:type="paragraph" w:styleId="ListeParagraf">
    <w:name w:val="List Paragraph"/>
    <w:basedOn w:val="Normal"/>
    <w:uiPriority w:val="34"/>
    <w:qFormat/>
    <w:rsid w:val="00433DF8"/>
    <w:pPr>
      <w:ind w:left="720"/>
      <w:contextualSpacing/>
    </w:pPr>
  </w:style>
  <w:style w:type="table" w:customStyle="1" w:styleId="TabloKlavuzu1">
    <w:name w:val="Tablo Kılavuzu1"/>
    <w:basedOn w:val="NormalTablo"/>
    <w:next w:val="TabloKlavuzu"/>
    <w:uiPriority w:val="39"/>
    <w:rsid w:val="00433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277DE"/>
    <w:rPr>
      <w:color w:val="0563C1" w:themeColor="hyperlink"/>
      <w:u w:val="single"/>
    </w:rPr>
  </w:style>
  <w:style w:type="character" w:customStyle="1" w:styleId="Balk1Char">
    <w:name w:val="Başlık 1 Char"/>
    <w:basedOn w:val="VarsaylanParagrafYazTipi"/>
    <w:link w:val="Balk1"/>
    <w:uiPriority w:val="9"/>
    <w:rsid w:val="0094657C"/>
    <w:rPr>
      <w:rFonts w:ascii="Podkova" w:eastAsiaTheme="majorEastAsia" w:hAnsi="Podkova" w:cstheme="majorBidi"/>
      <w:b/>
      <w:spacing w:val="-10"/>
      <w:kern w:val="28"/>
      <w:sz w:val="28"/>
      <w:szCs w:val="28"/>
      <w:lang w:val="en-US"/>
    </w:rPr>
  </w:style>
  <w:style w:type="paragraph" w:styleId="KonuBal">
    <w:name w:val="Title"/>
    <w:basedOn w:val="Normal"/>
    <w:next w:val="Normal"/>
    <w:link w:val="KonuBalChar"/>
    <w:uiPriority w:val="10"/>
    <w:qFormat/>
    <w:rsid w:val="006517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51788"/>
    <w:rPr>
      <w:rFonts w:asciiTheme="majorHAnsi" w:eastAsiaTheme="majorEastAsia" w:hAnsiTheme="majorHAnsi" w:cstheme="majorBidi"/>
      <w:spacing w:val="-10"/>
      <w:kern w:val="28"/>
      <w:sz w:val="56"/>
      <w:szCs w:val="56"/>
    </w:rPr>
  </w:style>
  <w:style w:type="character" w:customStyle="1" w:styleId="zmlenmeyenBahsetme1">
    <w:name w:val="Çözümlenmeyen Bahsetme1"/>
    <w:basedOn w:val="VarsaylanParagrafYazTipi"/>
    <w:uiPriority w:val="99"/>
    <w:semiHidden/>
    <w:unhideWhenUsed/>
    <w:rsid w:val="00F24BAF"/>
    <w:rPr>
      <w:color w:val="605E5C"/>
      <w:shd w:val="clear" w:color="auto" w:fill="E1DFDD"/>
    </w:rPr>
  </w:style>
  <w:style w:type="character" w:customStyle="1" w:styleId="Balk2Char">
    <w:name w:val="Başlık 2 Char"/>
    <w:basedOn w:val="VarsaylanParagrafYazTipi"/>
    <w:link w:val="Balk2"/>
    <w:uiPriority w:val="9"/>
    <w:rsid w:val="0094657C"/>
    <w:rPr>
      <w:rFonts w:ascii="Podkova" w:hAnsi="Podkova"/>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15169">
      <w:bodyDiv w:val="1"/>
      <w:marLeft w:val="0"/>
      <w:marRight w:val="0"/>
      <w:marTop w:val="0"/>
      <w:marBottom w:val="0"/>
      <w:divBdr>
        <w:top w:val="none" w:sz="0" w:space="0" w:color="auto"/>
        <w:left w:val="none" w:sz="0" w:space="0" w:color="auto"/>
        <w:bottom w:val="none" w:sz="0" w:space="0" w:color="auto"/>
        <w:right w:val="none" w:sz="0" w:space="0" w:color="auto"/>
      </w:divBdr>
    </w:div>
    <w:div w:id="110503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337DE-F156-4F15-A619-A9F904630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2319</Words>
  <Characters>13221</Characters>
  <Application>Microsoft Office Word</Application>
  <DocSecurity>0</DocSecurity>
  <Lines>110</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Cuneyt AYDIN</dc:creator>
  <cp:keywords/>
  <dc:description/>
  <cp:lastModifiedBy>Abdulkadir Cüneyt AYDIN</cp:lastModifiedBy>
  <cp:revision>7</cp:revision>
  <dcterms:created xsi:type="dcterms:W3CDTF">2022-02-18T07:37:00Z</dcterms:created>
  <dcterms:modified xsi:type="dcterms:W3CDTF">2026-06-16T20:47:00Z</dcterms:modified>
</cp:coreProperties>
</file>